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CA061" w14:textId="6DEDF273" w:rsidR="009C5AF8" w:rsidRPr="00246D15" w:rsidRDefault="00235FB3" w:rsidP="00354F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right"/>
        <w:rPr>
          <w:rFonts w:ascii="GHEA Mariam" w:eastAsia="GHEA Mariam" w:hAnsi="GHEA Mariam" w:cs="GHEA Mariam"/>
          <w:position w:val="-1"/>
          <w:bdr w:val="none" w:sz="0" w:space="0" w:color="auto"/>
          <w:lang w:val="hy-AM" w:eastAsia="ru-RU"/>
        </w:rPr>
      </w:pPr>
      <w:r w:rsidRPr="00246D15">
        <w:rPr>
          <w:rFonts w:ascii="GHEA Mariam" w:hAnsi="GHEA Mariam"/>
          <w:noProof/>
          <w:sz w:val="32"/>
          <w:szCs w:val="32"/>
          <w:lang w:val="hy-AM"/>
        </w:rPr>
        <w:drawing>
          <wp:anchor distT="0" distB="0" distL="0" distR="0" simplePos="0" relativeHeight="251659264" behindDoc="0" locked="0" layoutInCell="1" allowOverlap="1" wp14:anchorId="395AE90E" wp14:editId="3F156AA9">
            <wp:simplePos x="0" y="0"/>
            <wp:positionH relativeFrom="margin">
              <wp:posOffset>2141246</wp:posOffset>
            </wp:positionH>
            <wp:positionV relativeFrom="paragraph">
              <wp:posOffset>-179222</wp:posOffset>
            </wp:positionV>
            <wp:extent cx="1387475" cy="1325394"/>
            <wp:effectExtent l="0" t="0" r="3175" b="8255"/>
            <wp:wrapNone/>
            <wp:docPr id="1" name="Picture 1"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7475" cy="1325394"/>
                    </a:xfrm>
                    <a:prstGeom prst="rect">
                      <a:avLst/>
                    </a:prstGeom>
                    <a:noFill/>
                    <a:ln>
                      <a:noFill/>
                    </a:ln>
                  </pic:spPr>
                </pic:pic>
              </a:graphicData>
            </a:graphic>
            <wp14:sizeRelH relativeFrom="page">
              <wp14:pctWidth>0</wp14:pctWidth>
            </wp14:sizeRelH>
            <wp14:sizeRelV relativeFrom="page">
              <wp14:pctHeight>0</wp14:pctHeight>
            </wp14:sizeRelV>
          </wp:anchor>
        </w:drawing>
      </w:r>
      <w:r w:rsidR="00B40B08" w:rsidRPr="00246D15">
        <w:rPr>
          <w:rFonts w:ascii="GHEA Mariam" w:eastAsia="GHEA Mariam" w:hAnsi="GHEA Mariam" w:cs="GHEA Mariam"/>
          <w:position w:val="-1"/>
          <w:bdr w:val="none" w:sz="0" w:space="0" w:color="auto"/>
          <w:lang w:val="hy-AM" w:eastAsia="ru-RU"/>
        </w:rPr>
        <w:t xml:space="preserve"> ԵԴ/0599/01/20</w:t>
      </w:r>
    </w:p>
    <w:p w14:paraId="25ED2564" w14:textId="7A501977" w:rsidR="003024E3" w:rsidRPr="00246D15" w:rsidRDefault="003024E3" w:rsidP="00354F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right"/>
        <w:rPr>
          <w:rFonts w:ascii="GHEA Mariam" w:eastAsia="GHEA Mariam" w:hAnsi="GHEA Mariam" w:cs="GHEA Mariam"/>
          <w:position w:val="-1"/>
          <w:bdr w:val="none" w:sz="0" w:space="0" w:color="auto"/>
          <w:lang w:val="hy-AM" w:eastAsia="ru-RU"/>
        </w:rPr>
      </w:pPr>
    </w:p>
    <w:p w14:paraId="15C0357D" w14:textId="77777777" w:rsidR="003024E3" w:rsidRPr="00246D15" w:rsidRDefault="003024E3" w:rsidP="00354F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right"/>
        <w:rPr>
          <w:rFonts w:ascii="GHEA Mariam" w:eastAsia="GHEA Mariam" w:hAnsi="GHEA Mariam" w:cs="GHEA Mariam"/>
          <w:position w:val="-1"/>
          <w:bdr w:val="none" w:sz="0" w:space="0" w:color="auto"/>
          <w:lang w:val="hy-AM" w:eastAsia="ru-RU"/>
        </w:rPr>
      </w:pPr>
    </w:p>
    <w:p w14:paraId="09D0ACD1" w14:textId="77777777" w:rsidR="003024E3" w:rsidRPr="00246D15" w:rsidRDefault="003024E3" w:rsidP="00354F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right"/>
        <w:rPr>
          <w:rFonts w:ascii="GHEA Mariam" w:eastAsia="GHEA Mariam" w:hAnsi="GHEA Mariam" w:cs="GHEA Mariam"/>
          <w:position w:val="-1"/>
          <w:bdr w:val="none" w:sz="0" w:space="0" w:color="auto"/>
          <w:lang w:val="hy-AM" w:eastAsia="ru-RU"/>
        </w:rPr>
      </w:pPr>
    </w:p>
    <w:p w14:paraId="25828E71" w14:textId="77777777" w:rsidR="003024E3" w:rsidRPr="00246D15" w:rsidRDefault="003024E3" w:rsidP="00354F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right"/>
        <w:rPr>
          <w:rFonts w:ascii="GHEA Mariam" w:eastAsia="GHEA Mariam" w:hAnsi="GHEA Mariam" w:cs="GHEA Mariam"/>
          <w:position w:val="-1"/>
          <w:bdr w:val="none" w:sz="0" w:space="0" w:color="auto"/>
          <w:lang w:val="hy-AM" w:eastAsia="ru-RU"/>
        </w:rPr>
      </w:pPr>
    </w:p>
    <w:p w14:paraId="2358BACA" w14:textId="77777777" w:rsidR="00061BA7" w:rsidRPr="00246D15" w:rsidRDefault="00061BA7" w:rsidP="003B14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center"/>
        <w:rPr>
          <w:rFonts w:ascii="GHEA Mariam" w:eastAsia="GHEA Mariam" w:hAnsi="GHEA Mariam" w:cs="GHEA Mariam"/>
          <w:position w:val="-1"/>
          <w:sz w:val="28"/>
          <w:szCs w:val="28"/>
          <w:bdr w:val="none" w:sz="0" w:space="0" w:color="auto"/>
          <w:lang w:val="hy-AM" w:eastAsia="ru-RU"/>
        </w:rPr>
      </w:pPr>
    </w:p>
    <w:p w14:paraId="4095BDE5" w14:textId="3840A723" w:rsidR="003024E3" w:rsidRPr="00246D15" w:rsidRDefault="003024E3" w:rsidP="003B14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center"/>
        <w:rPr>
          <w:rFonts w:ascii="GHEA Mariam" w:eastAsia="GHEA Mariam" w:hAnsi="GHEA Mariam" w:cs="GHEA Mariam"/>
          <w:position w:val="-1"/>
          <w:sz w:val="28"/>
          <w:szCs w:val="28"/>
          <w:bdr w:val="none" w:sz="0" w:space="0" w:color="auto"/>
          <w:lang w:val="hy-AM" w:eastAsia="ru-RU"/>
        </w:rPr>
      </w:pPr>
      <w:r w:rsidRPr="00246D15">
        <w:rPr>
          <w:rFonts w:ascii="GHEA Mariam" w:eastAsia="GHEA Mariam" w:hAnsi="GHEA Mariam" w:cs="GHEA Mariam"/>
          <w:position w:val="-1"/>
          <w:sz w:val="28"/>
          <w:szCs w:val="28"/>
          <w:bdr w:val="none" w:sz="0" w:space="0" w:color="auto"/>
          <w:lang w:val="hy-AM" w:eastAsia="ru-RU"/>
        </w:rPr>
        <w:t>ՀԱՅԱՍՏԱՆԻ ՀԱՆՐԱՊԵՏՈՒԹՅՈՒՆ</w:t>
      </w:r>
    </w:p>
    <w:p w14:paraId="4BA2C6FE" w14:textId="77777777" w:rsidR="003024E3" w:rsidRPr="00246D15" w:rsidRDefault="003024E3" w:rsidP="003B14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center"/>
        <w:rPr>
          <w:rFonts w:ascii="GHEA Mariam" w:eastAsia="GHEA Mariam" w:hAnsi="GHEA Mariam" w:cs="GHEA Mariam"/>
          <w:position w:val="-1"/>
          <w:sz w:val="28"/>
          <w:szCs w:val="28"/>
          <w:bdr w:val="none" w:sz="0" w:space="0" w:color="auto"/>
          <w:lang w:val="hy-AM" w:eastAsia="ru-RU"/>
        </w:rPr>
      </w:pPr>
      <w:r w:rsidRPr="00246D15">
        <w:rPr>
          <w:rFonts w:ascii="GHEA Mariam" w:eastAsia="GHEA Mariam" w:hAnsi="GHEA Mariam" w:cs="GHEA Mariam"/>
          <w:position w:val="-1"/>
          <w:sz w:val="28"/>
          <w:szCs w:val="28"/>
          <w:bdr w:val="none" w:sz="0" w:space="0" w:color="auto"/>
          <w:lang w:val="hy-AM" w:eastAsia="ru-RU"/>
        </w:rPr>
        <w:t>ՎՃՌԱԲԵԿ ԴԱՏԱՐԱՆ</w:t>
      </w:r>
    </w:p>
    <w:p w14:paraId="3EB8DF15" w14:textId="77777777" w:rsidR="003024E3" w:rsidRPr="00246D15" w:rsidRDefault="003024E3" w:rsidP="003B14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center"/>
        <w:rPr>
          <w:rFonts w:ascii="GHEA Mariam" w:eastAsia="GHEA Mariam" w:hAnsi="GHEA Mariam" w:cs="GHEA Mariam"/>
          <w:position w:val="-1"/>
          <w:sz w:val="28"/>
          <w:szCs w:val="28"/>
          <w:bdr w:val="none" w:sz="0" w:space="0" w:color="auto"/>
          <w:lang w:val="hy-AM" w:eastAsia="ru-RU"/>
        </w:rPr>
      </w:pPr>
      <w:r w:rsidRPr="00246D15">
        <w:rPr>
          <w:rFonts w:ascii="GHEA Mariam" w:eastAsia="GHEA Mariam" w:hAnsi="GHEA Mariam" w:cs="GHEA Mariam"/>
          <w:b/>
          <w:position w:val="-1"/>
          <w:sz w:val="28"/>
          <w:szCs w:val="28"/>
          <w:bdr w:val="none" w:sz="0" w:space="0" w:color="auto"/>
          <w:lang w:val="hy-AM" w:eastAsia="ru-RU"/>
        </w:rPr>
        <w:t>Ո Ր Ո Շ ՈՒ Մ</w:t>
      </w:r>
    </w:p>
    <w:p w14:paraId="5552F62E" w14:textId="77777777" w:rsidR="003024E3" w:rsidRPr="00246D15" w:rsidRDefault="003024E3" w:rsidP="003B14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center"/>
        <w:rPr>
          <w:rFonts w:ascii="GHEA Mariam" w:eastAsia="GHEA Mariam" w:hAnsi="GHEA Mariam" w:cs="GHEA Mariam"/>
          <w:position w:val="-1"/>
          <w:sz w:val="28"/>
          <w:szCs w:val="28"/>
          <w:bdr w:val="none" w:sz="0" w:space="0" w:color="auto"/>
          <w:lang w:val="hy-AM" w:eastAsia="ru-RU"/>
        </w:rPr>
      </w:pPr>
      <w:r w:rsidRPr="00246D15">
        <w:rPr>
          <w:rFonts w:ascii="GHEA Mariam" w:eastAsia="GHEA Mariam" w:hAnsi="GHEA Mariam" w:cs="GHEA Mariam"/>
          <w:position w:val="-1"/>
          <w:sz w:val="28"/>
          <w:szCs w:val="28"/>
          <w:bdr w:val="none" w:sz="0" w:space="0" w:color="auto"/>
          <w:lang w:val="hy-AM" w:eastAsia="ru-RU"/>
        </w:rPr>
        <w:t>ՀԱՅԱՍՏԱՆԻ ՀԱՆՐԱՊԵՏՈՒԹՅԱՆ ԱՆՈՒՆԻՑ</w:t>
      </w:r>
    </w:p>
    <w:p w14:paraId="6ABB1C79" w14:textId="77777777" w:rsidR="003024E3" w:rsidRPr="00246D15" w:rsidRDefault="003024E3" w:rsidP="00354F5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rPr>
          <w:rFonts w:ascii="GHEA Mariam" w:eastAsia="GHEA Mariam" w:hAnsi="GHEA Mariam" w:cs="GHEA Mariam"/>
          <w:position w:val="-1"/>
          <w:bdr w:val="none" w:sz="0" w:space="0" w:color="auto"/>
          <w:lang w:val="hy-AM" w:eastAsia="ru-RU"/>
        </w:rPr>
      </w:pPr>
    </w:p>
    <w:p w14:paraId="63CCEB3A" w14:textId="20A799A7" w:rsidR="00440009" w:rsidRPr="00246D15" w:rsidRDefault="00B40B08" w:rsidP="0044000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rPr>
          <w:rFonts w:ascii="GHEA Mariam" w:eastAsia="GHEA Mariam" w:hAnsi="GHEA Mariam" w:cs="GHEA Mariam"/>
          <w:position w:val="-1"/>
          <w:bdr w:val="none" w:sz="0" w:space="0" w:color="auto"/>
          <w:lang w:val="hy-AM" w:eastAsia="ru-RU"/>
        </w:rPr>
      </w:pPr>
      <w:r w:rsidRPr="00246D15">
        <w:rPr>
          <w:rFonts w:ascii="GHEA Mariam" w:eastAsia="GHEA Mariam" w:hAnsi="GHEA Mariam" w:cs="GHEA Mariam"/>
          <w:position w:val="-1"/>
          <w:bdr w:val="none" w:sz="0" w:space="0" w:color="auto"/>
          <w:lang w:val="hy-AM" w:eastAsia="ru-RU"/>
        </w:rPr>
        <w:t>Երևան քաղաքի</w:t>
      </w:r>
      <w:r w:rsidR="003024E3" w:rsidRPr="00246D15">
        <w:rPr>
          <w:rFonts w:ascii="GHEA Mariam" w:eastAsia="GHEA Mariam" w:hAnsi="GHEA Mariam" w:cs="GHEA Mariam"/>
          <w:position w:val="-1"/>
          <w:bdr w:val="none" w:sz="0" w:space="0" w:color="auto"/>
          <w:lang w:val="hy-AM" w:eastAsia="ru-RU"/>
        </w:rPr>
        <w:t xml:space="preserve"> </w:t>
      </w:r>
      <w:r w:rsidR="00440009" w:rsidRPr="00246D15">
        <w:rPr>
          <w:rFonts w:ascii="GHEA Mariam" w:eastAsia="GHEA Mariam" w:hAnsi="GHEA Mariam" w:cs="GHEA Mariam"/>
          <w:position w:val="-1"/>
          <w:bdr w:val="none" w:sz="0" w:space="0" w:color="auto"/>
          <w:lang w:val="hy-AM" w:eastAsia="ru-RU"/>
        </w:rPr>
        <w:t>առաջին ատյանի</w:t>
      </w:r>
    </w:p>
    <w:p w14:paraId="66BEA6B0" w14:textId="1484C913" w:rsidR="003024E3" w:rsidRPr="00246D15" w:rsidRDefault="00440009" w:rsidP="0044000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rPr>
          <w:rFonts w:ascii="GHEA Mariam" w:eastAsia="GHEA Mariam" w:hAnsi="GHEA Mariam" w:cs="GHEA Mariam"/>
          <w:position w:val="-1"/>
          <w:bdr w:val="none" w:sz="0" w:space="0" w:color="auto"/>
          <w:lang w:val="hy-AM" w:eastAsia="ru-RU"/>
        </w:rPr>
      </w:pPr>
      <w:r w:rsidRPr="00246D15">
        <w:rPr>
          <w:rFonts w:ascii="GHEA Mariam" w:eastAsia="GHEA Mariam" w:hAnsi="GHEA Mariam" w:cs="GHEA Mariam"/>
          <w:position w:val="-1"/>
          <w:bdr w:val="none" w:sz="0" w:space="0" w:color="auto"/>
          <w:lang w:val="hy-AM" w:eastAsia="ru-RU"/>
        </w:rPr>
        <w:t>ը</w:t>
      </w:r>
      <w:r w:rsidR="003024E3" w:rsidRPr="00246D15">
        <w:rPr>
          <w:rFonts w:ascii="GHEA Mariam" w:eastAsia="GHEA Mariam" w:hAnsi="GHEA Mariam" w:cs="GHEA Mariam"/>
          <w:position w:val="-1"/>
          <w:bdr w:val="none" w:sz="0" w:space="0" w:color="auto"/>
          <w:lang w:val="hy-AM" w:eastAsia="ru-RU"/>
        </w:rPr>
        <w:t>նդհանուր</w:t>
      </w:r>
      <w:r w:rsidRPr="00246D15">
        <w:rPr>
          <w:rFonts w:ascii="GHEA Mariam" w:eastAsia="GHEA Mariam" w:hAnsi="GHEA Mariam" w:cs="GHEA Mariam"/>
          <w:position w:val="-1"/>
          <w:bdr w:val="none" w:sz="0" w:space="0" w:color="auto"/>
          <w:lang w:val="hy-AM" w:eastAsia="ru-RU"/>
        </w:rPr>
        <w:t xml:space="preserve"> </w:t>
      </w:r>
      <w:r w:rsidR="003024E3" w:rsidRPr="00246D15">
        <w:rPr>
          <w:rFonts w:ascii="GHEA Mariam" w:eastAsia="GHEA Mariam" w:hAnsi="GHEA Mariam" w:cs="GHEA Mariam"/>
          <w:position w:val="-1"/>
          <w:bdr w:val="none" w:sz="0" w:space="0" w:color="auto"/>
          <w:lang w:val="hy-AM" w:eastAsia="ru-RU"/>
        </w:rPr>
        <w:t>իրավասության</w:t>
      </w:r>
      <w:r w:rsidRPr="00246D15">
        <w:rPr>
          <w:rFonts w:ascii="GHEA Mariam" w:eastAsia="GHEA Mariam" w:hAnsi="GHEA Mariam" w:cs="GHEA Mariam"/>
          <w:position w:val="-1"/>
          <w:bdr w:val="none" w:sz="0" w:space="0" w:color="auto"/>
          <w:lang w:val="hy-AM" w:eastAsia="ru-RU"/>
        </w:rPr>
        <w:t xml:space="preserve"> </w:t>
      </w:r>
      <w:r w:rsidR="0034569E">
        <w:rPr>
          <w:rFonts w:ascii="GHEA Mariam" w:eastAsia="GHEA Mariam" w:hAnsi="GHEA Mariam" w:cs="GHEA Mariam"/>
          <w:position w:val="-1"/>
          <w:bdr w:val="none" w:sz="0" w:space="0" w:color="auto"/>
          <w:lang w:val="hy-AM" w:eastAsia="ru-RU"/>
        </w:rPr>
        <w:t xml:space="preserve">քրեական </w:t>
      </w:r>
      <w:r w:rsidR="003024E3" w:rsidRPr="00246D15">
        <w:rPr>
          <w:rFonts w:ascii="GHEA Mariam" w:eastAsia="GHEA Mariam" w:hAnsi="GHEA Mariam" w:cs="GHEA Mariam"/>
          <w:position w:val="-1"/>
          <w:bdr w:val="none" w:sz="0" w:space="0" w:color="auto"/>
          <w:lang w:val="hy-AM" w:eastAsia="ru-RU"/>
        </w:rPr>
        <w:t xml:space="preserve">դատարան, </w:t>
      </w:r>
    </w:p>
    <w:p w14:paraId="3B0DA227" w14:textId="518D387A" w:rsidR="003024E3" w:rsidRPr="00246D15" w:rsidRDefault="003024E3" w:rsidP="00354F5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rPr>
          <w:rFonts w:ascii="GHEA Mariam" w:eastAsia="GHEA Mariam" w:hAnsi="GHEA Mariam" w:cs="GHEA Mariam"/>
          <w:position w:val="-1"/>
          <w:bdr w:val="none" w:sz="0" w:space="0" w:color="auto"/>
          <w:lang w:val="hy-AM" w:eastAsia="ru-RU"/>
        </w:rPr>
      </w:pPr>
      <w:r w:rsidRPr="00246D15">
        <w:rPr>
          <w:rFonts w:ascii="GHEA Mariam" w:eastAsia="GHEA Mariam" w:hAnsi="GHEA Mariam" w:cs="GHEA Mariam"/>
          <w:position w:val="-1"/>
          <w:bdr w:val="none" w:sz="0" w:space="0" w:color="auto"/>
          <w:lang w:val="hy-AM" w:eastAsia="ru-RU"/>
        </w:rPr>
        <w:t xml:space="preserve">նախագահող դատավոր </w:t>
      </w:r>
      <w:r w:rsidR="00B40B08" w:rsidRPr="00246D15">
        <w:rPr>
          <w:rFonts w:ascii="GHEA Mariam" w:eastAsia="GHEA Mariam" w:hAnsi="GHEA Mariam" w:cs="GHEA Mariam"/>
          <w:position w:val="-1"/>
          <w:bdr w:val="none" w:sz="0" w:space="0" w:color="auto"/>
          <w:lang w:val="hy-AM" w:eastAsia="ru-RU"/>
        </w:rPr>
        <w:t>Ս</w:t>
      </w:r>
      <w:r w:rsidR="00B40B08" w:rsidRPr="00246D15">
        <w:rPr>
          <w:rFonts w:ascii="Cambria Math" w:eastAsia="GHEA Mariam" w:hAnsi="Cambria Math" w:cs="Cambria Math"/>
          <w:position w:val="-1"/>
          <w:bdr w:val="none" w:sz="0" w:space="0" w:color="auto"/>
          <w:lang w:val="hy-AM" w:eastAsia="ru-RU"/>
        </w:rPr>
        <w:t>․</w:t>
      </w:r>
      <w:r w:rsidR="00B40B08" w:rsidRPr="00246D15">
        <w:rPr>
          <w:rFonts w:ascii="GHEA Mariam" w:eastAsia="GHEA Mariam" w:hAnsi="GHEA Mariam" w:cs="GHEA Mariam"/>
          <w:position w:val="-1"/>
          <w:bdr w:val="none" w:sz="0" w:space="0" w:color="auto"/>
          <w:lang w:val="hy-AM" w:eastAsia="ru-RU"/>
        </w:rPr>
        <w:t>Գզոգյան</w:t>
      </w:r>
    </w:p>
    <w:p w14:paraId="15128172" w14:textId="77777777" w:rsidR="003024E3" w:rsidRPr="00246D15" w:rsidRDefault="003024E3" w:rsidP="00354F55">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ascii="GHEA Mariam" w:eastAsia="GHEA Mariam" w:hAnsi="GHEA Mariam" w:cs="GHEA Mariam"/>
          <w:position w:val="-1"/>
          <w:bdr w:val="none" w:sz="0" w:space="0" w:color="auto"/>
          <w:lang w:val="hy-AM" w:eastAsia="ru-RU"/>
        </w:rPr>
      </w:pPr>
    </w:p>
    <w:p w14:paraId="01FCACA3" w14:textId="77777777" w:rsidR="003024E3" w:rsidRPr="00246D15" w:rsidRDefault="003024E3" w:rsidP="00354F5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rPr>
          <w:rFonts w:ascii="GHEA Mariam" w:eastAsia="GHEA Mariam" w:hAnsi="GHEA Mariam" w:cs="GHEA Mariam"/>
          <w:position w:val="-1"/>
          <w:bdr w:val="none" w:sz="0" w:space="0" w:color="auto"/>
          <w:lang w:val="hy-AM" w:eastAsia="ru-RU"/>
        </w:rPr>
      </w:pPr>
      <w:r w:rsidRPr="00246D15">
        <w:rPr>
          <w:rFonts w:ascii="GHEA Mariam" w:eastAsia="GHEA Mariam" w:hAnsi="GHEA Mariam" w:cs="GHEA Mariam"/>
          <w:position w:val="-1"/>
          <w:bdr w:val="none" w:sz="0" w:space="0" w:color="auto"/>
          <w:lang w:val="hy-AM" w:eastAsia="ru-RU"/>
        </w:rPr>
        <w:t>ՀՀ վերաքննիչ քրեական դատարան,</w:t>
      </w:r>
    </w:p>
    <w:p w14:paraId="699D7DDD" w14:textId="77777777" w:rsidR="0094313E" w:rsidRPr="00246D15" w:rsidRDefault="003024E3" w:rsidP="0094313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rPr>
          <w:rFonts w:ascii="GHEA Mariam" w:eastAsia="GHEA Mariam" w:hAnsi="GHEA Mariam" w:cs="GHEA Mariam"/>
          <w:position w:val="-1"/>
          <w:bdr w:val="none" w:sz="0" w:space="0" w:color="auto"/>
          <w:lang w:val="hy-AM" w:eastAsia="ru-RU"/>
        </w:rPr>
      </w:pPr>
      <w:r w:rsidRPr="00246D15">
        <w:rPr>
          <w:rFonts w:ascii="GHEA Mariam" w:eastAsia="GHEA Mariam" w:hAnsi="GHEA Mariam" w:cs="GHEA Mariam"/>
          <w:position w:val="-1"/>
          <w:bdr w:val="none" w:sz="0" w:space="0" w:color="auto"/>
          <w:lang w:val="hy-AM" w:eastAsia="ru-RU"/>
        </w:rPr>
        <w:t>նախագահող դատավոր՝</w:t>
      </w:r>
      <w:r w:rsidR="00440009" w:rsidRPr="00246D15">
        <w:rPr>
          <w:rFonts w:ascii="GHEA Mariam" w:eastAsia="GHEA Mariam" w:hAnsi="GHEA Mariam" w:cs="GHEA Mariam"/>
          <w:position w:val="-1"/>
          <w:bdr w:val="none" w:sz="0" w:space="0" w:color="auto"/>
          <w:lang w:val="hy-AM" w:eastAsia="ru-RU"/>
        </w:rPr>
        <w:t xml:space="preserve"> </w:t>
      </w:r>
      <w:r w:rsidR="0094313E" w:rsidRPr="00246D15">
        <w:rPr>
          <w:rFonts w:ascii="GHEA Mariam" w:eastAsia="GHEA Mariam" w:hAnsi="GHEA Mariam" w:cs="GHEA Mariam"/>
          <w:position w:val="-1"/>
          <w:bdr w:val="none" w:sz="0" w:space="0" w:color="auto"/>
          <w:lang w:val="hy-AM" w:eastAsia="ru-RU"/>
        </w:rPr>
        <w:t>Ն.Հովակիմյան</w:t>
      </w:r>
    </w:p>
    <w:p w14:paraId="4CD4A958" w14:textId="08FA2DAB" w:rsidR="003024E3" w:rsidRPr="00246D15" w:rsidRDefault="003024E3" w:rsidP="0094313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5"/>
        <w:rPr>
          <w:rFonts w:ascii="GHEA Mariam" w:eastAsia="GHEA Mariam" w:hAnsi="GHEA Mariam" w:cs="GHEA Mariam"/>
          <w:position w:val="-1"/>
          <w:bdr w:val="none" w:sz="0" w:space="0" w:color="auto"/>
          <w:lang w:val="hy-AM" w:eastAsia="ru-RU"/>
        </w:rPr>
      </w:pPr>
      <w:r w:rsidRPr="00246D15">
        <w:rPr>
          <w:rFonts w:ascii="GHEA Mariam" w:eastAsia="GHEA Mariam" w:hAnsi="GHEA Mariam" w:cs="GHEA Mariam"/>
          <w:position w:val="-1"/>
          <w:bdr w:val="none" w:sz="0" w:space="0" w:color="auto"/>
          <w:lang w:val="hy-AM" w:eastAsia="ru-RU"/>
        </w:rPr>
        <w:t xml:space="preserve">                 դատավորներ՝</w:t>
      </w:r>
      <w:r w:rsidR="00440009" w:rsidRPr="00246D15">
        <w:rPr>
          <w:rFonts w:ascii="GHEA Mariam" w:eastAsia="GHEA Mariam" w:hAnsi="GHEA Mariam" w:cs="GHEA Mariam"/>
          <w:position w:val="-1"/>
          <w:bdr w:val="none" w:sz="0" w:space="0" w:color="auto"/>
          <w:lang w:val="hy-AM" w:eastAsia="ru-RU"/>
        </w:rPr>
        <w:t xml:space="preserve"> </w:t>
      </w:r>
      <w:r w:rsidR="0094313E" w:rsidRPr="00246D15">
        <w:rPr>
          <w:rFonts w:ascii="GHEA Mariam" w:eastAsia="GHEA Mariam" w:hAnsi="GHEA Mariam" w:cs="GHEA Mariam"/>
          <w:position w:val="-1"/>
          <w:bdr w:val="none" w:sz="0" w:space="0" w:color="auto"/>
          <w:lang w:val="hy-AM" w:eastAsia="ru-RU"/>
        </w:rPr>
        <w:t>Ա</w:t>
      </w:r>
      <w:r w:rsidR="0094313E" w:rsidRPr="00246D15">
        <w:rPr>
          <w:rFonts w:ascii="Cambria Math" w:eastAsia="GHEA Mariam" w:hAnsi="Cambria Math" w:cs="Cambria Math"/>
          <w:position w:val="-1"/>
          <w:bdr w:val="none" w:sz="0" w:space="0" w:color="auto"/>
          <w:lang w:val="hy-AM" w:eastAsia="ru-RU"/>
        </w:rPr>
        <w:t>․</w:t>
      </w:r>
      <w:r w:rsidR="0094313E" w:rsidRPr="00246D15">
        <w:rPr>
          <w:rFonts w:ascii="GHEA Mariam" w:eastAsia="GHEA Mariam" w:hAnsi="GHEA Mariam" w:cs="GHEA Mariam"/>
          <w:position w:val="-1"/>
          <w:bdr w:val="none" w:sz="0" w:space="0" w:color="auto"/>
          <w:lang w:val="hy-AM" w:eastAsia="ru-RU"/>
        </w:rPr>
        <w:t>Դանիելյան</w:t>
      </w:r>
    </w:p>
    <w:p w14:paraId="2D9BFBC1" w14:textId="7A3C670F" w:rsidR="0094313E" w:rsidRPr="00246D15" w:rsidRDefault="0094313E" w:rsidP="0094313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5"/>
        <w:rPr>
          <w:rFonts w:ascii="GHEA Mariam" w:eastAsia="GHEA Mariam" w:hAnsi="GHEA Mariam" w:cs="GHEA Mariam"/>
          <w:position w:val="-1"/>
          <w:bdr w:val="none" w:sz="0" w:space="0" w:color="auto"/>
          <w:lang w:val="hy-AM" w:eastAsia="ru-RU"/>
        </w:rPr>
      </w:pPr>
      <w:r w:rsidRPr="00246D15">
        <w:rPr>
          <w:rFonts w:ascii="GHEA Mariam" w:eastAsia="GHEA Mariam" w:hAnsi="GHEA Mariam" w:cs="GHEA Mariam"/>
          <w:position w:val="-1"/>
          <w:bdr w:val="none" w:sz="0" w:space="0" w:color="auto"/>
          <w:lang w:val="hy-AM" w:eastAsia="ru-RU"/>
        </w:rPr>
        <w:tab/>
      </w:r>
      <w:r w:rsidRPr="00246D15">
        <w:rPr>
          <w:rFonts w:ascii="GHEA Mariam" w:eastAsia="GHEA Mariam" w:hAnsi="GHEA Mariam" w:cs="GHEA Mariam"/>
          <w:position w:val="-1"/>
          <w:bdr w:val="none" w:sz="0" w:space="0" w:color="auto"/>
          <w:lang w:val="hy-AM" w:eastAsia="ru-RU"/>
        </w:rPr>
        <w:tab/>
      </w:r>
      <w:r w:rsidRPr="00246D15">
        <w:rPr>
          <w:rFonts w:ascii="GHEA Mariam" w:eastAsia="GHEA Mariam" w:hAnsi="GHEA Mariam" w:cs="GHEA Mariam"/>
          <w:position w:val="-1"/>
          <w:bdr w:val="none" w:sz="0" w:space="0" w:color="auto"/>
          <w:lang w:val="hy-AM" w:eastAsia="ru-RU"/>
        </w:rPr>
        <w:tab/>
      </w:r>
      <w:r w:rsidRPr="00246D15">
        <w:rPr>
          <w:rFonts w:ascii="GHEA Mariam" w:eastAsia="GHEA Mariam" w:hAnsi="GHEA Mariam" w:cs="GHEA Mariam"/>
          <w:position w:val="-1"/>
          <w:bdr w:val="none" w:sz="0" w:space="0" w:color="auto"/>
          <w:lang w:val="hy-AM" w:eastAsia="ru-RU"/>
        </w:rPr>
        <w:tab/>
        <w:t xml:space="preserve">         Ա</w:t>
      </w:r>
      <w:r w:rsidRPr="00246D15">
        <w:rPr>
          <w:rFonts w:ascii="Cambria Math" w:eastAsia="GHEA Mariam" w:hAnsi="Cambria Math" w:cs="Cambria Math"/>
          <w:position w:val="-1"/>
          <w:bdr w:val="none" w:sz="0" w:space="0" w:color="auto"/>
          <w:lang w:val="hy-AM" w:eastAsia="ru-RU"/>
        </w:rPr>
        <w:t>․</w:t>
      </w:r>
      <w:r w:rsidRPr="00246D15">
        <w:rPr>
          <w:rFonts w:ascii="GHEA Mariam" w:eastAsia="GHEA Mariam" w:hAnsi="GHEA Mariam" w:cs="GHEA Mariam"/>
          <w:position w:val="-1"/>
          <w:bdr w:val="none" w:sz="0" w:space="0" w:color="auto"/>
          <w:lang w:val="hy-AM" w:eastAsia="ru-RU"/>
        </w:rPr>
        <w:t>Նիկողոսյան</w:t>
      </w:r>
    </w:p>
    <w:p w14:paraId="15717B19" w14:textId="1251AC2C" w:rsidR="003024E3" w:rsidRPr="00246D15" w:rsidRDefault="003024E3" w:rsidP="00354F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both"/>
        <w:rPr>
          <w:rFonts w:ascii="GHEA Mariam" w:eastAsia="GHEA Mariam" w:hAnsi="GHEA Mariam" w:cs="GHEA Mariam"/>
          <w:position w:val="-1"/>
          <w:highlight w:val="yellow"/>
          <w:bdr w:val="none" w:sz="0" w:space="0" w:color="auto"/>
          <w:lang w:val="hy-AM" w:eastAsia="ru-RU"/>
        </w:rPr>
      </w:pPr>
    </w:p>
    <w:p w14:paraId="2BCF6AC6" w14:textId="61C2786D" w:rsidR="00235FB3" w:rsidRPr="00246D15" w:rsidRDefault="00235FB3" w:rsidP="00235FB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GHEA Mariam" w:eastAsia="GHEA Mariam" w:hAnsi="GHEA Mariam" w:cs="GHEA Mariam"/>
          <w:position w:val="-1"/>
          <w:highlight w:val="yellow"/>
          <w:bdr w:val="none" w:sz="0" w:space="0" w:color="auto"/>
          <w:lang w:val="hy-AM" w:eastAsia="ru-RU"/>
        </w:rPr>
      </w:pPr>
    </w:p>
    <w:p w14:paraId="3D8C37A9" w14:textId="5C1CA25A" w:rsidR="003024E3" w:rsidRPr="00246D15" w:rsidRDefault="003F1C73" w:rsidP="001F63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HEA Mariam" w:eastAsia="GHEA Mariam" w:hAnsi="GHEA Mariam" w:cs="GHEA Mariam"/>
          <w:position w:val="-1"/>
          <w:bdr w:val="none" w:sz="0" w:space="0" w:color="auto"/>
          <w:lang w:val="hy-AM" w:eastAsia="ru-RU"/>
        </w:rPr>
      </w:pPr>
      <w:r w:rsidRPr="006D6792">
        <w:rPr>
          <w:rFonts w:ascii="GHEA Mariam" w:eastAsia="GHEA Mariam" w:hAnsi="GHEA Mariam" w:cs="GHEA Mariam"/>
          <w:position w:val="-1"/>
          <w:bdr w:val="none" w:sz="0" w:space="0" w:color="auto"/>
          <w:lang w:val="hy-AM" w:eastAsia="ru-RU"/>
        </w:rPr>
        <w:t>2 փետրվա</w:t>
      </w:r>
      <w:r w:rsidR="00E34730" w:rsidRPr="006D6792">
        <w:rPr>
          <w:rFonts w:ascii="GHEA Mariam" w:eastAsia="GHEA Mariam" w:hAnsi="GHEA Mariam" w:cs="GHEA Mariam"/>
          <w:position w:val="-1"/>
          <w:bdr w:val="none" w:sz="0" w:space="0" w:color="auto"/>
          <w:lang w:val="hy-AM" w:eastAsia="ru-RU"/>
        </w:rPr>
        <w:t>ր</w:t>
      </w:r>
      <w:r w:rsidR="00664CD7" w:rsidRPr="006D6792">
        <w:rPr>
          <w:rFonts w:ascii="GHEA Mariam" w:eastAsia="GHEA Mariam" w:hAnsi="GHEA Mariam" w:cs="GHEA Mariam"/>
          <w:position w:val="-1"/>
          <w:bdr w:val="none" w:sz="0" w:space="0" w:color="auto"/>
          <w:lang w:val="hy-AM" w:eastAsia="ru-RU"/>
        </w:rPr>
        <w:t>ի</w:t>
      </w:r>
      <w:r w:rsidR="003024E3" w:rsidRPr="006D6792">
        <w:rPr>
          <w:rFonts w:ascii="GHEA Mariam" w:eastAsia="GHEA Mariam" w:hAnsi="GHEA Mariam" w:cs="GHEA Mariam"/>
          <w:position w:val="-1"/>
          <w:bdr w:val="none" w:sz="0" w:space="0" w:color="auto"/>
          <w:lang w:val="hy-AM" w:eastAsia="ru-RU"/>
        </w:rPr>
        <w:t xml:space="preserve"> 202</w:t>
      </w:r>
      <w:r w:rsidR="00E34730" w:rsidRPr="006D6792">
        <w:rPr>
          <w:rFonts w:ascii="GHEA Mariam" w:eastAsia="GHEA Mariam" w:hAnsi="GHEA Mariam" w:cs="GHEA Mariam"/>
          <w:position w:val="-1"/>
          <w:bdr w:val="none" w:sz="0" w:space="0" w:color="auto"/>
          <w:lang w:val="hy-AM" w:eastAsia="ru-RU"/>
        </w:rPr>
        <w:t>6</w:t>
      </w:r>
      <w:r w:rsidR="00E8334D" w:rsidRPr="006D6792">
        <w:rPr>
          <w:rFonts w:ascii="GHEA Mariam" w:eastAsia="GHEA Mariam" w:hAnsi="GHEA Mariam" w:cs="GHEA Mariam"/>
          <w:position w:val="-1"/>
          <w:bdr w:val="none" w:sz="0" w:space="0" w:color="auto"/>
          <w:lang w:val="hy-AM" w:eastAsia="ru-RU"/>
        </w:rPr>
        <w:t xml:space="preserve"> </w:t>
      </w:r>
      <w:r w:rsidR="003024E3" w:rsidRPr="006D6792">
        <w:rPr>
          <w:rFonts w:ascii="GHEA Mariam" w:eastAsia="GHEA Mariam" w:hAnsi="GHEA Mariam" w:cs="GHEA Mariam"/>
          <w:position w:val="-1"/>
          <w:bdr w:val="none" w:sz="0" w:space="0" w:color="auto"/>
          <w:lang w:val="hy-AM" w:eastAsia="ru-RU"/>
        </w:rPr>
        <w:t>թվական</w:t>
      </w:r>
      <w:r w:rsidR="003024E3" w:rsidRPr="00246D15">
        <w:rPr>
          <w:rFonts w:ascii="GHEA Mariam" w:eastAsia="GHEA Mariam" w:hAnsi="GHEA Mariam" w:cs="GHEA Mariam"/>
          <w:position w:val="-1"/>
          <w:bdr w:val="none" w:sz="0" w:space="0" w:color="auto"/>
          <w:lang w:val="hy-AM" w:eastAsia="ru-RU"/>
        </w:rPr>
        <w:t xml:space="preserve">                  </w:t>
      </w:r>
      <w:r w:rsidR="00604202" w:rsidRPr="00246D15">
        <w:rPr>
          <w:rFonts w:ascii="GHEA Mariam" w:eastAsia="GHEA Mariam" w:hAnsi="GHEA Mariam" w:cs="GHEA Mariam"/>
          <w:position w:val="-1"/>
          <w:bdr w:val="none" w:sz="0" w:space="0" w:color="auto"/>
          <w:lang w:val="hy-AM" w:eastAsia="ru-RU"/>
        </w:rPr>
        <w:t xml:space="preserve">          </w:t>
      </w:r>
      <w:r w:rsidR="003024E3" w:rsidRPr="00246D15">
        <w:rPr>
          <w:rFonts w:ascii="GHEA Mariam" w:eastAsia="GHEA Mariam" w:hAnsi="GHEA Mariam" w:cs="GHEA Mariam"/>
          <w:position w:val="-1"/>
          <w:bdr w:val="none" w:sz="0" w:space="0" w:color="auto"/>
          <w:lang w:val="hy-AM" w:eastAsia="ru-RU"/>
        </w:rPr>
        <w:t xml:space="preserve">                                ք.Երևան</w:t>
      </w:r>
    </w:p>
    <w:p w14:paraId="47403678" w14:textId="77777777" w:rsidR="003024E3" w:rsidRPr="00246D15" w:rsidRDefault="003024E3" w:rsidP="00354F5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GHEA Mariam" w:eastAsia="GHEA Mariam" w:hAnsi="GHEA Mariam" w:cs="GHEA Mariam"/>
          <w:position w:val="-1"/>
          <w:highlight w:val="yellow"/>
          <w:bdr w:val="none" w:sz="0" w:space="0" w:color="auto"/>
          <w:lang w:val="hy-AM" w:eastAsia="ru-RU"/>
        </w:rPr>
      </w:pPr>
    </w:p>
    <w:p w14:paraId="05767EE7" w14:textId="77777777" w:rsidR="003024E3" w:rsidRPr="00246D15" w:rsidRDefault="003024E3" w:rsidP="003B14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HEA Mariam" w:eastAsia="GHEA Mariam" w:hAnsi="GHEA Mariam" w:cs="GHEA Mariam"/>
          <w:position w:val="-1"/>
          <w:bdr w:val="none" w:sz="0" w:space="0" w:color="auto"/>
          <w:lang w:val="hy-AM" w:eastAsia="ru-RU"/>
        </w:rPr>
      </w:pPr>
      <w:r w:rsidRPr="00246D15">
        <w:rPr>
          <w:rFonts w:ascii="GHEA Mariam" w:eastAsia="GHEA Mariam" w:hAnsi="GHEA Mariam" w:cs="GHEA Mariam"/>
          <w:position w:val="-1"/>
          <w:bdr w:val="none" w:sz="0" w:space="0" w:color="auto"/>
          <w:lang w:val="hy-AM" w:eastAsia="ru-RU"/>
        </w:rPr>
        <w:t>ՀՀ Վճռաբեկ դատարանի քրեական պալատը (այսուհետ՝ Վճռաբեկ դատարան),</w:t>
      </w:r>
    </w:p>
    <w:p w14:paraId="2DEF0736" w14:textId="6F953587" w:rsidR="003024E3" w:rsidRPr="00246D15" w:rsidRDefault="003024E3" w:rsidP="00354F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right" w:pos="9356"/>
        </w:tabs>
        <w:ind w:firstLine="567"/>
        <w:jc w:val="center"/>
        <w:rPr>
          <w:rFonts w:ascii="GHEA Mariam" w:eastAsia="GHEA Mariam" w:hAnsi="GHEA Mariam" w:cs="GHEA Mariam"/>
          <w:position w:val="-1"/>
          <w:bdr w:val="none" w:sz="0" w:space="0" w:color="auto"/>
          <w:lang w:val="hy-AM" w:eastAsia="ru-RU"/>
        </w:rPr>
      </w:pPr>
    </w:p>
    <w:p w14:paraId="20A919DB" w14:textId="77777777" w:rsidR="00235FB3" w:rsidRPr="00246D15" w:rsidRDefault="00235FB3" w:rsidP="00354F5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right" w:pos="9356"/>
        </w:tabs>
        <w:ind w:firstLine="567"/>
        <w:jc w:val="center"/>
        <w:rPr>
          <w:rFonts w:ascii="GHEA Mariam" w:eastAsia="GHEA Mariam" w:hAnsi="GHEA Mariam" w:cs="GHEA Mariam"/>
          <w:position w:val="-1"/>
          <w:bdr w:val="none" w:sz="0" w:space="0" w:color="auto"/>
          <w:lang w:val="hy-AM" w:eastAsia="ru-RU"/>
        </w:rPr>
      </w:pPr>
    </w:p>
    <w:p w14:paraId="58D981D1" w14:textId="77777777" w:rsidR="00D4399A" w:rsidRPr="00246D15" w:rsidRDefault="00D4399A" w:rsidP="005F65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96" w:firstLine="567"/>
        <w:jc w:val="right"/>
        <w:rPr>
          <w:rFonts w:ascii="GHEA Mariam" w:eastAsia="Times New Roman" w:hAnsi="GHEA Mariam" w:cs="Sylfaen"/>
          <w:bdr w:val="none" w:sz="0" w:space="0" w:color="auto"/>
          <w:lang w:val="hy-AM" w:eastAsia="en-GB"/>
        </w:rPr>
      </w:pPr>
      <w:r w:rsidRPr="00246D15">
        <w:rPr>
          <w:rFonts w:ascii="GHEA Mariam" w:eastAsia="Times New Roman" w:hAnsi="GHEA Mariam" w:cs="Sylfaen"/>
          <w:bdr w:val="none" w:sz="0" w:space="0" w:color="auto"/>
          <w:lang w:val="hy-AM" w:eastAsia="en-GB"/>
        </w:rPr>
        <w:t xml:space="preserve">                                                </w:t>
      </w:r>
      <w:bookmarkStart w:id="0" w:name="_heading=h.gjdgxs" w:colFirst="0" w:colLast="0"/>
      <w:bookmarkEnd w:id="0"/>
      <w:r w:rsidRPr="00246D15">
        <w:rPr>
          <w:rFonts w:ascii="GHEA Mariam" w:eastAsia="Times New Roman" w:hAnsi="GHEA Mariam" w:cs="Sylfaen"/>
          <w:bdr w:val="none" w:sz="0" w:space="0" w:color="auto"/>
          <w:lang w:val="hy-AM" w:eastAsia="en-GB"/>
        </w:rPr>
        <w:t>նախագահությամբ`             Հ.ԱՍԱՏՐՅԱՆԻ</w:t>
      </w:r>
    </w:p>
    <w:p w14:paraId="2B5624CA" w14:textId="77777777" w:rsidR="00D4399A" w:rsidRPr="00246D15" w:rsidRDefault="00D4399A" w:rsidP="005F65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96" w:firstLine="567"/>
        <w:jc w:val="right"/>
        <w:rPr>
          <w:rFonts w:ascii="GHEA Mariam" w:eastAsia="Times New Roman" w:hAnsi="GHEA Mariam" w:cs="Sylfaen"/>
          <w:bdr w:val="none" w:sz="0" w:space="0" w:color="auto"/>
          <w:lang w:val="hy-AM" w:eastAsia="en-GB"/>
        </w:rPr>
      </w:pPr>
      <w:r w:rsidRPr="00246D15">
        <w:rPr>
          <w:rFonts w:ascii="GHEA Mariam" w:eastAsia="Times New Roman" w:hAnsi="GHEA Mariam" w:cs="Sylfaen"/>
          <w:bdr w:val="none" w:sz="0" w:space="0" w:color="auto"/>
          <w:lang w:val="hy-AM" w:eastAsia="en-GB"/>
        </w:rPr>
        <w:t>մասնակցությամբ դատավորներ`          Ս.ԱՎԵՏԻՍՅԱՆԻ</w:t>
      </w:r>
    </w:p>
    <w:p w14:paraId="22CE2882" w14:textId="77777777" w:rsidR="00D4399A" w:rsidRPr="00246D15" w:rsidRDefault="00D4399A" w:rsidP="005F65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96" w:firstLine="567"/>
        <w:jc w:val="right"/>
        <w:rPr>
          <w:rFonts w:ascii="GHEA Mariam" w:eastAsia="Times New Roman" w:hAnsi="GHEA Mariam" w:cs="Sylfaen"/>
          <w:bdr w:val="none" w:sz="0" w:space="0" w:color="auto"/>
          <w:lang w:val="hy-AM" w:eastAsia="en-GB"/>
        </w:rPr>
      </w:pPr>
      <w:r w:rsidRPr="00246D15">
        <w:rPr>
          <w:rFonts w:ascii="GHEA Mariam" w:eastAsia="Times New Roman" w:hAnsi="GHEA Mariam" w:cs="Sylfaen"/>
          <w:bdr w:val="none" w:sz="0" w:space="0" w:color="auto"/>
          <w:lang w:val="hy-AM" w:eastAsia="en-GB"/>
        </w:rPr>
        <w:t>Հ.ԳՐԻԳՈՐՅԱՆԻ</w:t>
      </w:r>
    </w:p>
    <w:p w14:paraId="5ABB2724" w14:textId="03F6FBAE" w:rsidR="00D4399A" w:rsidRPr="00246D15" w:rsidRDefault="00D4399A" w:rsidP="005F65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96" w:firstLine="567"/>
        <w:jc w:val="right"/>
        <w:rPr>
          <w:rFonts w:ascii="GHEA Mariam" w:eastAsia="Times New Roman" w:hAnsi="GHEA Mariam" w:cs="Sylfaen"/>
          <w:bdr w:val="none" w:sz="0" w:space="0" w:color="auto"/>
          <w:lang w:val="hy-AM" w:eastAsia="en-GB"/>
        </w:rPr>
      </w:pPr>
      <w:r w:rsidRPr="00246D15">
        <w:rPr>
          <w:rFonts w:ascii="GHEA Mariam" w:eastAsia="Times New Roman" w:hAnsi="GHEA Mariam" w:cs="Sylfaen"/>
          <w:bdr w:val="none" w:sz="0" w:space="0" w:color="auto"/>
          <w:lang w:val="hy-AM" w:eastAsia="en-GB"/>
        </w:rPr>
        <w:t>Լ.ԹԱԴԵՎՈՍՅԱՆԻ</w:t>
      </w:r>
    </w:p>
    <w:p w14:paraId="35FC08DE" w14:textId="1C57433C" w:rsidR="003024E3" w:rsidRPr="00246D15" w:rsidRDefault="003024E3" w:rsidP="005F65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96" w:firstLine="567"/>
        <w:jc w:val="right"/>
        <w:rPr>
          <w:rFonts w:ascii="GHEA Mariam" w:eastAsia="Times New Roman" w:hAnsi="GHEA Mariam" w:cs="Sylfaen"/>
          <w:bdr w:val="none" w:sz="0" w:space="0" w:color="auto"/>
          <w:lang w:val="hy-AM" w:eastAsia="en-GB"/>
        </w:rPr>
      </w:pPr>
      <w:r w:rsidRPr="00246D15">
        <w:rPr>
          <w:rFonts w:ascii="GHEA Mariam" w:eastAsia="Times New Roman" w:hAnsi="GHEA Mariam" w:cs="Sylfaen"/>
          <w:bdr w:val="none" w:sz="0" w:space="0" w:color="auto"/>
          <w:lang w:val="hy-AM" w:eastAsia="en-GB"/>
        </w:rPr>
        <w:t xml:space="preserve"> Ա.ՊՈՂՈՍՅԱՆԻ</w:t>
      </w:r>
    </w:p>
    <w:p w14:paraId="1C51DE77" w14:textId="77777777" w:rsidR="00985E48" w:rsidRPr="00246D15" w:rsidRDefault="00985E48" w:rsidP="00354F55">
      <w:pPr>
        <w:pStyle w:val="Body"/>
        <w:spacing w:line="360" w:lineRule="auto"/>
        <w:ind w:right="-150"/>
        <w:jc w:val="both"/>
        <w:rPr>
          <w:rFonts w:ascii="GHEA Mariam" w:hAnsi="GHEA Mariam"/>
          <w:color w:val="auto"/>
          <w:sz w:val="18"/>
          <w:szCs w:val="18"/>
          <w:lang w:val="hy-AM"/>
        </w:rPr>
      </w:pPr>
    </w:p>
    <w:p w14:paraId="063EADE0" w14:textId="54E62623" w:rsidR="000E31BA" w:rsidRPr="00246D15" w:rsidRDefault="003024E3" w:rsidP="00F92E1B">
      <w:pPr>
        <w:pStyle w:val="Body"/>
        <w:spacing w:line="360" w:lineRule="auto"/>
        <w:ind w:left="-450" w:right="-150"/>
        <w:jc w:val="both"/>
        <w:rPr>
          <w:rFonts w:ascii="GHEA Mariam" w:hAnsi="GHEA Mariam"/>
          <w:color w:val="auto"/>
          <w:sz w:val="24"/>
          <w:szCs w:val="24"/>
          <w:lang w:val="hy-AM"/>
        </w:rPr>
      </w:pPr>
      <w:r w:rsidRPr="00246D15">
        <w:rPr>
          <w:rFonts w:ascii="GHEA Mariam" w:hAnsi="GHEA Mariam"/>
          <w:color w:val="auto"/>
          <w:sz w:val="24"/>
          <w:szCs w:val="24"/>
          <w:lang w:val="hy-AM"/>
        </w:rPr>
        <w:t xml:space="preserve">գրավոր ընթացակարգով քննության առնելով </w:t>
      </w:r>
      <w:bookmarkStart w:id="1" w:name="_Hlk203989547"/>
      <w:r w:rsidR="00B40B08" w:rsidRPr="00246D15">
        <w:rPr>
          <w:rFonts w:ascii="GHEA Mariam" w:hAnsi="GHEA Mariam"/>
          <w:color w:val="auto"/>
          <w:sz w:val="24"/>
          <w:szCs w:val="24"/>
          <w:lang w:val="hy-AM"/>
        </w:rPr>
        <w:t>Արթուր Հովիկի Բաբալարյան</w:t>
      </w:r>
      <w:bookmarkEnd w:id="1"/>
      <w:r w:rsidR="00F0094E" w:rsidRPr="00246D15">
        <w:rPr>
          <w:rFonts w:ascii="GHEA Mariam" w:hAnsi="GHEA Mariam"/>
          <w:color w:val="auto"/>
          <w:sz w:val="24"/>
          <w:szCs w:val="24"/>
          <w:lang w:val="hy-AM"/>
        </w:rPr>
        <w:t xml:space="preserve">ի </w:t>
      </w:r>
      <w:r w:rsidR="00757E1F" w:rsidRPr="00246D15">
        <w:rPr>
          <w:rFonts w:ascii="GHEA Mariam" w:hAnsi="GHEA Mariam"/>
          <w:color w:val="auto"/>
          <w:sz w:val="24"/>
          <w:szCs w:val="24"/>
          <w:lang w:val="hy-AM"/>
        </w:rPr>
        <w:t xml:space="preserve">վերաբերյալ </w:t>
      </w:r>
      <w:r w:rsidRPr="00246D15">
        <w:rPr>
          <w:rFonts w:ascii="GHEA Mariam" w:hAnsi="GHEA Mariam" w:cs="Sylfaen"/>
          <w:color w:val="auto"/>
          <w:sz w:val="24"/>
          <w:szCs w:val="24"/>
          <w:lang w:val="hy-AM"/>
        </w:rPr>
        <w:t>ՀՀ</w:t>
      </w:r>
      <w:r w:rsidRPr="00246D15">
        <w:rPr>
          <w:rFonts w:ascii="GHEA Mariam" w:hAnsi="GHEA Mariam"/>
          <w:color w:val="auto"/>
          <w:sz w:val="24"/>
          <w:szCs w:val="24"/>
          <w:lang w:val="hy-AM"/>
        </w:rPr>
        <w:t xml:space="preserve"> </w:t>
      </w:r>
      <w:r w:rsidRPr="00246D15">
        <w:rPr>
          <w:rFonts w:ascii="GHEA Mariam" w:hAnsi="GHEA Mariam" w:cs="Sylfaen"/>
          <w:color w:val="auto"/>
          <w:sz w:val="24"/>
          <w:szCs w:val="24"/>
          <w:lang w:val="hy-AM"/>
        </w:rPr>
        <w:t>վերաքննիչ</w:t>
      </w:r>
      <w:r w:rsidRPr="00246D15">
        <w:rPr>
          <w:rFonts w:ascii="GHEA Mariam" w:hAnsi="GHEA Mariam"/>
          <w:color w:val="auto"/>
          <w:sz w:val="24"/>
          <w:szCs w:val="24"/>
          <w:lang w:val="hy-AM"/>
        </w:rPr>
        <w:t xml:space="preserve"> </w:t>
      </w:r>
      <w:r w:rsidRPr="00246D15">
        <w:rPr>
          <w:rFonts w:ascii="GHEA Mariam" w:hAnsi="GHEA Mariam" w:cs="Sylfaen"/>
          <w:color w:val="auto"/>
          <w:sz w:val="24"/>
          <w:szCs w:val="24"/>
          <w:lang w:val="hy-AM"/>
        </w:rPr>
        <w:t>քրեական</w:t>
      </w:r>
      <w:r w:rsidRPr="00246D15">
        <w:rPr>
          <w:rFonts w:ascii="GHEA Mariam" w:hAnsi="GHEA Mariam"/>
          <w:color w:val="auto"/>
          <w:sz w:val="24"/>
          <w:szCs w:val="24"/>
          <w:lang w:val="hy-AM"/>
        </w:rPr>
        <w:t xml:space="preserve"> </w:t>
      </w:r>
      <w:r w:rsidRPr="00246D15">
        <w:rPr>
          <w:rFonts w:ascii="GHEA Mariam" w:hAnsi="GHEA Mariam" w:cs="Sylfaen"/>
          <w:color w:val="auto"/>
          <w:sz w:val="24"/>
          <w:szCs w:val="24"/>
          <w:lang w:val="hy-AM"/>
        </w:rPr>
        <w:t>դատարանի</w:t>
      </w:r>
      <w:r w:rsidRPr="00246D15">
        <w:rPr>
          <w:rFonts w:ascii="GHEA Mariam" w:hAnsi="GHEA Mariam" w:cs="Times Armenian"/>
          <w:color w:val="auto"/>
          <w:sz w:val="24"/>
          <w:szCs w:val="24"/>
          <w:lang w:val="hy-AM"/>
        </w:rPr>
        <w:t>՝</w:t>
      </w:r>
      <w:r w:rsidRPr="00246D15">
        <w:rPr>
          <w:rFonts w:ascii="GHEA Mariam" w:hAnsi="GHEA Mariam"/>
          <w:color w:val="auto"/>
          <w:sz w:val="24"/>
          <w:szCs w:val="24"/>
          <w:lang w:val="hy-AM"/>
        </w:rPr>
        <w:t xml:space="preserve"> 202</w:t>
      </w:r>
      <w:r w:rsidR="001F6344" w:rsidRPr="00246D15">
        <w:rPr>
          <w:rFonts w:ascii="GHEA Mariam" w:hAnsi="GHEA Mariam"/>
          <w:color w:val="auto"/>
          <w:sz w:val="24"/>
          <w:szCs w:val="24"/>
          <w:lang w:val="hy-AM"/>
        </w:rPr>
        <w:t>4</w:t>
      </w:r>
      <w:r w:rsidRPr="00246D15">
        <w:rPr>
          <w:rFonts w:ascii="GHEA Mariam" w:hAnsi="GHEA Mariam"/>
          <w:color w:val="auto"/>
          <w:sz w:val="24"/>
          <w:szCs w:val="24"/>
          <w:lang w:val="hy-AM"/>
        </w:rPr>
        <w:t xml:space="preserve"> </w:t>
      </w:r>
      <w:r w:rsidRPr="00246D15">
        <w:rPr>
          <w:rFonts w:ascii="GHEA Mariam" w:hAnsi="GHEA Mariam" w:cs="Sylfaen"/>
          <w:color w:val="auto"/>
          <w:sz w:val="24"/>
          <w:szCs w:val="24"/>
          <w:lang w:val="hy-AM"/>
        </w:rPr>
        <w:t>թվականի</w:t>
      </w:r>
      <w:r w:rsidRPr="00246D15">
        <w:rPr>
          <w:rFonts w:ascii="GHEA Mariam" w:hAnsi="GHEA Mariam"/>
          <w:color w:val="auto"/>
          <w:sz w:val="24"/>
          <w:szCs w:val="24"/>
          <w:lang w:val="hy-AM"/>
        </w:rPr>
        <w:t xml:space="preserve"> </w:t>
      </w:r>
      <w:r w:rsidR="0094313E" w:rsidRPr="00246D15">
        <w:rPr>
          <w:rFonts w:ascii="GHEA Mariam" w:hAnsi="GHEA Mariam"/>
          <w:color w:val="auto"/>
          <w:sz w:val="24"/>
          <w:szCs w:val="24"/>
          <w:lang w:val="hy-AM"/>
        </w:rPr>
        <w:t>հու</w:t>
      </w:r>
      <w:r w:rsidR="002544A4" w:rsidRPr="00246D15">
        <w:rPr>
          <w:rFonts w:ascii="GHEA Mariam" w:hAnsi="GHEA Mariam"/>
          <w:color w:val="auto"/>
          <w:sz w:val="24"/>
          <w:szCs w:val="24"/>
          <w:lang w:val="hy-AM"/>
        </w:rPr>
        <w:t>լ</w:t>
      </w:r>
      <w:r w:rsidR="0094313E" w:rsidRPr="00246D15">
        <w:rPr>
          <w:rFonts w:ascii="GHEA Mariam" w:hAnsi="GHEA Mariam"/>
          <w:color w:val="auto"/>
          <w:sz w:val="24"/>
          <w:szCs w:val="24"/>
          <w:lang w:val="hy-AM"/>
        </w:rPr>
        <w:t>իս</w:t>
      </w:r>
      <w:r w:rsidR="001F6344" w:rsidRPr="00246D15">
        <w:rPr>
          <w:rFonts w:ascii="GHEA Mariam" w:hAnsi="GHEA Mariam"/>
          <w:color w:val="auto"/>
          <w:sz w:val="24"/>
          <w:szCs w:val="24"/>
          <w:lang w:val="hy-AM"/>
        </w:rPr>
        <w:t xml:space="preserve">ի </w:t>
      </w:r>
      <w:r w:rsidR="002544A4" w:rsidRPr="00246D15">
        <w:rPr>
          <w:rFonts w:ascii="GHEA Mariam" w:hAnsi="GHEA Mariam"/>
          <w:color w:val="auto"/>
          <w:sz w:val="24"/>
          <w:szCs w:val="24"/>
          <w:lang w:val="hy-AM"/>
        </w:rPr>
        <w:t>31</w:t>
      </w:r>
      <w:r w:rsidRPr="00246D15">
        <w:rPr>
          <w:rFonts w:ascii="GHEA Mariam" w:hAnsi="GHEA Mariam"/>
          <w:color w:val="auto"/>
          <w:sz w:val="24"/>
          <w:szCs w:val="24"/>
          <w:lang w:val="hy-AM"/>
        </w:rPr>
        <w:t>-</w:t>
      </w:r>
      <w:r w:rsidRPr="00246D15">
        <w:rPr>
          <w:rFonts w:ascii="GHEA Mariam" w:hAnsi="GHEA Mariam" w:cs="Sylfaen"/>
          <w:color w:val="auto"/>
          <w:sz w:val="24"/>
          <w:szCs w:val="24"/>
          <w:lang w:val="hy-AM"/>
        </w:rPr>
        <w:t>ի</w:t>
      </w:r>
      <w:r w:rsidRPr="00246D15">
        <w:rPr>
          <w:rFonts w:ascii="GHEA Mariam" w:hAnsi="GHEA Mariam"/>
          <w:color w:val="auto"/>
          <w:sz w:val="24"/>
          <w:szCs w:val="24"/>
          <w:lang w:val="hy-AM"/>
        </w:rPr>
        <w:t xml:space="preserve"> </w:t>
      </w:r>
      <w:r w:rsidRPr="00246D15">
        <w:rPr>
          <w:rFonts w:ascii="GHEA Mariam" w:hAnsi="GHEA Mariam" w:cs="Sylfaen"/>
          <w:color w:val="auto"/>
          <w:sz w:val="24"/>
          <w:szCs w:val="24"/>
          <w:lang w:val="hy-AM"/>
        </w:rPr>
        <w:t>որոշման</w:t>
      </w:r>
      <w:r w:rsidRPr="00246D15">
        <w:rPr>
          <w:rFonts w:ascii="GHEA Mariam" w:hAnsi="GHEA Mariam"/>
          <w:color w:val="auto"/>
          <w:sz w:val="24"/>
          <w:szCs w:val="24"/>
          <w:lang w:val="hy-AM"/>
        </w:rPr>
        <w:t xml:space="preserve"> </w:t>
      </w:r>
      <w:r w:rsidRPr="00246D15">
        <w:rPr>
          <w:rFonts w:ascii="GHEA Mariam" w:hAnsi="GHEA Mariam" w:cs="Sylfaen"/>
          <w:color w:val="auto"/>
          <w:sz w:val="24"/>
          <w:szCs w:val="24"/>
          <w:lang w:val="hy-AM"/>
        </w:rPr>
        <w:t>դեմ</w:t>
      </w:r>
      <w:r w:rsidRPr="00246D15">
        <w:rPr>
          <w:rFonts w:ascii="GHEA Mariam" w:hAnsi="GHEA Mariam"/>
          <w:color w:val="auto"/>
          <w:sz w:val="24"/>
          <w:szCs w:val="24"/>
          <w:lang w:val="hy-AM"/>
        </w:rPr>
        <w:t xml:space="preserve"> պաշտպան</w:t>
      </w:r>
      <w:r w:rsidR="00440009" w:rsidRPr="00246D15">
        <w:rPr>
          <w:rFonts w:ascii="GHEA Mariam" w:hAnsi="GHEA Mariam"/>
          <w:color w:val="auto"/>
          <w:sz w:val="24"/>
          <w:szCs w:val="24"/>
          <w:lang w:val="hy-AM"/>
        </w:rPr>
        <w:t xml:space="preserve"> </w:t>
      </w:r>
      <w:r w:rsidR="00E6750B" w:rsidRPr="00246D15">
        <w:rPr>
          <w:rFonts w:ascii="GHEA Mariam" w:hAnsi="GHEA Mariam"/>
          <w:color w:val="auto"/>
          <w:sz w:val="24"/>
          <w:szCs w:val="24"/>
          <w:lang w:val="hy-AM"/>
        </w:rPr>
        <w:t>Մ</w:t>
      </w:r>
      <w:r w:rsidR="00440009" w:rsidRPr="00246D15">
        <w:rPr>
          <w:rFonts w:ascii="GHEA Mariam" w:eastAsia="Times New Roman" w:hAnsi="GHEA Mariam" w:cs="Sylfaen"/>
          <w:sz w:val="24"/>
          <w:szCs w:val="24"/>
          <w:bdr w:val="none" w:sz="0" w:space="0" w:color="auto"/>
          <w:lang w:val="hy-AM" w:eastAsia="en-GB"/>
        </w:rPr>
        <w:t>.</w:t>
      </w:r>
      <w:r w:rsidR="00E6750B" w:rsidRPr="00246D15">
        <w:rPr>
          <w:rFonts w:ascii="GHEA Mariam" w:eastAsia="Times New Roman" w:hAnsi="GHEA Mariam" w:cs="Sylfaen"/>
          <w:sz w:val="24"/>
          <w:szCs w:val="24"/>
          <w:bdr w:val="none" w:sz="0" w:space="0" w:color="auto"/>
          <w:lang w:val="hy-AM" w:eastAsia="en-GB"/>
        </w:rPr>
        <w:t>Պողոս</w:t>
      </w:r>
      <w:r w:rsidR="001F6344" w:rsidRPr="00246D15">
        <w:rPr>
          <w:rFonts w:ascii="GHEA Mariam" w:eastAsia="Times New Roman" w:hAnsi="GHEA Mariam" w:cs="Sylfaen"/>
          <w:sz w:val="24"/>
          <w:szCs w:val="24"/>
          <w:bdr w:val="none" w:sz="0" w:space="0" w:color="auto"/>
          <w:lang w:val="hy-AM" w:eastAsia="en-GB"/>
        </w:rPr>
        <w:t>յանի</w:t>
      </w:r>
      <w:r w:rsidRPr="00246D15">
        <w:rPr>
          <w:rFonts w:ascii="GHEA Mariam" w:hAnsi="GHEA Mariam"/>
          <w:color w:val="auto"/>
          <w:sz w:val="24"/>
          <w:szCs w:val="24"/>
          <w:lang w:val="hy-AM"/>
        </w:rPr>
        <w:t xml:space="preserve"> </w:t>
      </w:r>
      <w:r w:rsidRPr="00246D15">
        <w:rPr>
          <w:rFonts w:ascii="GHEA Mariam" w:hAnsi="GHEA Mariam" w:cs="Sylfaen"/>
          <w:color w:val="auto"/>
          <w:sz w:val="24"/>
          <w:szCs w:val="24"/>
          <w:lang w:val="hy-AM"/>
        </w:rPr>
        <w:t>վճռաբեկ</w:t>
      </w:r>
      <w:r w:rsidRPr="00246D15">
        <w:rPr>
          <w:rFonts w:ascii="GHEA Mariam" w:hAnsi="GHEA Mariam"/>
          <w:color w:val="auto"/>
          <w:sz w:val="24"/>
          <w:szCs w:val="24"/>
          <w:lang w:val="hy-AM"/>
        </w:rPr>
        <w:t xml:space="preserve"> </w:t>
      </w:r>
      <w:r w:rsidRPr="00246D15">
        <w:rPr>
          <w:rFonts w:ascii="GHEA Mariam" w:hAnsi="GHEA Mariam" w:cs="Sylfaen"/>
          <w:color w:val="auto"/>
          <w:sz w:val="24"/>
          <w:szCs w:val="24"/>
          <w:lang w:val="hy-AM"/>
        </w:rPr>
        <w:t>բողոքը,</w:t>
      </w:r>
      <w:r w:rsidRPr="00246D15">
        <w:rPr>
          <w:rFonts w:ascii="GHEA Mariam" w:hAnsi="GHEA Mariam"/>
          <w:color w:val="auto"/>
          <w:sz w:val="24"/>
          <w:szCs w:val="24"/>
          <w:lang w:val="hy-AM"/>
        </w:rPr>
        <w:t xml:space="preserve"> </w:t>
      </w:r>
    </w:p>
    <w:p w14:paraId="5F82FE4C" w14:textId="77777777" w:rsidR="00246D15" w:rsidRPr="00246D15" w:rsidRDefault="00246D15" w:rsidP="00F92E1B">
      <w:pPr>
        <w:pStyle w:val="Body"/>
        <w:spacing w:line="360" w:lineRule="auto"/>
        <w:ind w:left="-450" w:right="-150"/>
        <w:jc w:val="center"/>
        <w:rPr>
          <w:rFonts w:ascii="GHEA Mariam" w:hAnsi="GHEA Mariam"/>
          <w:b/>
          <w:bCs/>
          <w:color w:val="auto"/>
          <w:sz w:val="24"/>
          <w:szCs w:val="24"/>
          <w:lang w:val="hy-AM"/>
        </w:rPr>
      </w:pPr>
    </w:p>
    <w:p w14:paraId="48A99C32" w14:textId="05C48730" w:rsidR="003024E3" w:rsidRPr="00246D15" w:rsidRDefault="003024E3" w:rsidP="00F92E1B">
      <w:pPr>
        <w:pStyle w:val="Body"/>
        <w:spacing w:line="360" w:lineRule="auto"/>
        <w:ind w:left="-450" w:right="-150"/>
        <w:jc w:val="center"/>
        <w:rPr>
          <w:rFonts w:ascii="GHEA Mariam" w:hAnsi="GHEA Mariam"/>
          <w:b/>
          <w:bCs/>
          <w:color w:val="auto"/>
          <w:sz w:val="24"/>
          <w:szCs w:val="24"/>
          <w:lang w:val="hy-AM"/>
        </w:rPr>
      </w:pPr>
      <w:r w:rsidRPr="00246D15">
        <w:rPr>
          <w:rFonts w:ascii="GHEA Mariam" w:hAnsi="GHEA Mariam"/>
          <w:b/>
          <w:bCs/>
          <w:color w:val="auto"/>
          <w:sz w:val="24"/>
          <w:szCs w:val="24"/>
          <w:lang w:val="hy-AM"/>
        </w:rPr>
        <w:lastRenderedPageBreak/>
        <w:t>Պ Ա Ր Զ Ե Ց</w:t>
      </w:r>
    </w:p>
    <w:p w14:paraId="1E379ECA" w14:textId="45CDC266" w:rsidR="003024E3" w:rsidRPr="00246D15" w:rsidRDefault="003024E3" w:rsidP="00F92E1B">
      <w:pPr>
        <w:pStyle w:val="BodyTextIndent"/>
        <w:spacing w:line="360" w:lineRule="auto"/>
        <w:ind w:left="-450" w:right="-2" w:firstLine="450"/>
        <w:contextualSpacing/>
        <w:rPr>
          <w:rFonts w:ascii="GHEA Mariam" w:eastAsia="GHEA Mariam" w:hAnsi="GHEA Mariam" w:cs="GHEA Mariam"/>
          <w:b/>
          <w:bCs/>
          <w:color w:val="auto"/>
          <w:u w:val="single"/>
          <w:lang w:val="hy-AM"/>
        </w:rPr>
      </w:pPr>
      <w:r w:rsidRPr="00246D15">
        <w:rPr>
          <w:rFonts w:ascii="GHEA Mariam" w:hAnsi="GHEA Mariam"/>
          <w:b/>
          <w:bCs/>
          <w:color w:val="auto"/>
          <w:u w:val="single"/>
          <w:lang w:val="hy-AM"/>
        </w:rPr>
        <w:t>Վարույթի դատավարական նախապատմությունը.</w:t>
      </w:r>
    </w:p>
    <w:p w14:paraId="1A9155B4" w14:textId="073DCA64" w:rsidR="006D4DFC" w:rsidRPr="00246D15" w:rsidRDefault="003024E3" w:rsidP="00F92E1B">
      <w:pPr>
        <w:pStyle w:val="1"/>
        <w:spacing w:line="360" w:lineRule="auto"/>
        <w:ind w:left="-450" w:right="-2" w:firstLine="450"/>
        <w:jc w:val="both"/>
        <w:rPr>
          <w:rFonts w:ascii="GHEA Mariam" w:eastAsia="GHEA Mariam" w:hAnsi="GHEA Mariam" w:cs="GHEA Mariam"/>
          <w:lang w:val="hy-AM"/>
        </w:rPr>
      </w:pPr>
      <w:r w:rsidRPr="00246D15">
        <w:rPr>
          <w:rFonts w:ascii="GHEA Mariam" w:hAnsi="GHEA Mariam"/>
          <w:color w:val="auto"/>
          <w:u w:color="0D0D0D"/>
          <w:lang w:val="hy-AM"/>
        </w:rPr>
        <w:t xml:space="preserve">1. </w:t>
      </w:r>
      <w:r w:rsidR="001F6344" w:rsidRPr="00246D15">
        <w:rPr>
          <w:rFonts w:ascii="GHEA Mariam" w:hAnsi="GHEA Mariam"/>
          <w:color w:val="auto"/>
          <w:u w:color="0D0D0D"/>
          <w:lang w:val="hy-AM"/>
        </w:rPr>
        <w:t>202</w:t>
      </w:r>
      <w:r w:rsidR="00306670" w:rsidRPr="00246D15">
        <w:rPr>
          <w:rFonts w:ascii="GHEA Mariam" w:hAnsi="GHEA Mariam"/>
          <w:color w:val="auto"/>
          <w:u w:color="0D0D0D"/>
          <w:lang w:val="hy-AM"/>
        </w:rPr>
        <w:t>0</w:t>
      </w:r>
      <w:r w:rsidR="001F6344" w:rsidRPr="00246D15">
        <w:rPr>
          <w:rFonts w:ascii="GHEA Mariam" w:hAnsi="GHEA Mariam"/>
          <w:color w:val="auto"/>
          <w:u w:color="0D0D0D"/>
          <w:lang w:val="hy-AM"/>
        </w:rPr>
        <w:t xml:space="preserve"> թվականի </w:t>
      </w:r>
      <w:r w:rsidR="00306670" w:rsidRPr="00246D15">
        <w:rPr>
          <w:rFonts w:ascii="GHEA Mariam" w:hAnsi="GHEA Mariam"/>
          <w:color w:val="auto"/>
          <w:u w:color="0D0D0D"/>
          <w:lang w:val="hy-AM"/>
        </w:rPr>
        <w:t>մարտ</w:t>
      </w:r>
      <w:r w:rsidR="001F6344" w:rsidRPr="00246D15">
        <w:rPr>
          <w:rFonts w:ascii="GHEA Mariam" w:hAnsi="GHEA Mariam"/>
          <w:color w:val="auto"/>
          <w:u w:color="0D0D0D"/>
          <w:lang w:val="hy-AM"/>
        </w:rPr>
        <w:t xml:space="preserve">ի </w:t>
      </w:r>
      <w:r w:rsidR="00306670" w:rsidRPr="00246D15">
        <w:rPr>
          <w:rFonts w:ascii="GHEA Mariam" w:hAnsi="GHEA Mariam"/>
          <w:color w:val="auto"/>
          <w:u w:color="0D0D0D"/>
          <w:lang w:val="hy-AM"/>
        </w:rPr>
        <w:t>5</w:t>
      </w:r>
      <w:r w:rsidR="001F6344" w:rsidRPr="00246D15">
        <w:rPr>
          <w:rFonts w:ascii="GHEA Mariam" w:hAnsi="GHEA Mariam"/>
          <w:color w:val="auto"/>
          <w:u w:color="0D0D0D"/>
          <w:lang w:val="hy-AM"/>
        </w:rPr>
        <w:t>-ին</w:t>
      </w:r>
      <w:r w:rsidR="00681FDF" w:rsidRPr="00246D15">
        <w:rPr>
          <w:rFonts w:ascii="GHEA Mariam" w:hAnsi="GHEA Mariam"/>
          <w:color w:val="auto"/>
          <w:u w:color="0D0D0D"/>
          <w:lang w:val="hy-AM"/>
        </w:rPr>
        <w:t xml:space="preserve">, </w:t>
      </w:r>
      <w:r w:rsidR="001F6344" w:rsidRPr="00246D15">
        <w:rPr>
          <w:rFonts w:ascii="GHEA Mariam" w:hAnsi="GHEA Mariam"/>
          <w:color w:val="auto"/>
          <w:u w:color="0D0D0D"/>
          <w:lang w:val="hy-AM"/>
        </w:rPr>
        <w:t>ՀՀ</w:t>
      </w:r>
      <w:r w:rsidR="00306670" w:rsidRPr="00246D15">
        <w:rPr>
          <w:rFonts w:ascii="GHEA Mariam" w:hAnsi="GHEA Mariam"/>
          <w:color w:val="auto"/>
          <w:u w:color="0D0D0D"/>
          <w:lang w:val="hy-AM"/>
        </w:rPr>
        <w:t xml:space="preserve"> ոստիկանության Արաբկիրի բաժնում</w:t>
      </w:r>
      <w:r w:rsidR="00681FDF" w:rsidRPr="00246D15">
        <w:rPr>
          <w:rFonts w:ascii="GHEA Mariam" w:hAnsi="GHEA Mariam"/>
          <w:color w:val="auto"/>
          <w:u w:color="0D0D0D"/>
          <w:lang w:val="hy-AM"/>
        </w:rPr>
        <w:t xml:space="preserve">, </w:t>
      </w:r>
      <w:r w:rsidR="001F6344" w:rsidRPr="00246D15">
        <w:rPr>
          <w:rFonts w:ascii="GHEA Mariam" w:hAnsi="GHEA Mariam"/>
          <w:color w:val="auto"/>
          <w:u w:color="0D0D0D"/>
          <w:lang w:val="hy-AM"/>
        </w:rPr>
        <w:t xml:space="preserve">2003 թվականի ապրիլի 18-ին ընդունված ՀՀ քրեական օրենսգրքի </w:t>
      </w:r>
      <w:r w:rsidR="001F6344" w:rsidRPr="00246D15">
        <w:rPr>
          <w:rFonts w:ascii="GHEA Mariam" w:eastAsia="GHEA Mariam" w:hAnsi="GHEA Mariam" w:cs="GHEA Mariam"/>
          <w:lang w:val="hy-AM"/>
        </w:rPr>
        <w:t>(</w:t>
      </w:r>
      <w:bookmarkStart w:id="2" w:name="_Hlk187930387"/>
      <w:r w:rsidR="001F6344" w:rsidRPr="00246D15">
        <w:rPr>
          <w:rFonts w:ascii="GHEA Mariam" w:eastAsia="GHEA Mariam" w:hAnsi="GHEA Mariam" w:cs="GHEA Mariam"/>
          <w:lang w:val="hy-AM"/>
        </w:rPr>
        <w:t>այսուհետ նաև՝ ՀՀ նախկին քրեական օրենսգիրք</w:t>
      </w:r>
      <w:bookmarkEnd w:id="2"/>
      <w:r w:rsidR="001F6344" w:rsidRPr="00246D15">
        <w:rPr>
          <w:rFonts w:ascii="GHEA Mariam" w:eastAsia="GHEA Mariam" w:hAnsi="GHEA Mariam" w:cs="GHEA Mariam"/>
          <w:lang w:val="hy-AM"/>
        </w:rPr>
        <w:t xml:space="preserve">) </w:t>
      </w:r>
      <w:r w:rsidR="00306670" w:rsidRPr="00246D15">
        <w:rPr>
          <w:rFonts w:ascii="GHEA Mariam" w:eastAsia="GHEA Mariam" w:hAnsi="GHEA Mariam" w:cs="GHEA Mariam"/>
          <w:lang w:val="hy-AM"/>
        </w:rPr>
        <w:t>175</w:t>
      </w:r>
      <w:r w:rsidR="001F6344" w:rsidRPr="00246D15">
        <w:rPr>
          <w:rFonts w:ascii="GHEA Mariam" w:eastAsia="GHEA Mariam" w:hAnsi="GHEA Mariam" w:cs="GHEA Mariam"/>
          <w:lang w:val="hy-AM"/>
        </w:rPr>
        <w:t>-րդ հոդվածի 2-րդ մաս</w:t>
      </w:r>
      <w:r w:rsidR="00306670" w:rsidRPr="00246D15">
        <w:rPr>
          <w:rFonts w:ascii="GHEA Mariam" w:eastAsia="GHEA Mariam" w:hAnsi="GHEA Mariam" w:cs="GHEA Mariam"/>
          <w:lang w:val="hy-AM"/>
        </w:rPr>
        <w:t xml:space="preserve">ի 4-րդ կետով </w:t>
      </w:r>
      <w:r w:rsidR="001F6344" w:rsidRPr="00246D15">
        <w:rPr>
          <w:rFonts w:ascii="GHEA Mariam" w:eastAsia="GHEA Mariam" w:hAnsi="GHEA Mariam" w:cs="GHEA Mariam"/>
          <w:lang w:val="hy-AM"/>
        </w:rPr>
        <w:t xml:space="preserve">հարուցվել է թիվ </w:t>
      </w:r>
      <w:r w:rsidR="00306670" w:rsidRPr="00246D15">
        <w:rPr>
          <w:rFonts w:ascii="GHEA Mariam" w:eastAsia="GHEA Mariam" w:hAnsi="GHEA Mariam" w:cs="GHEA Mariam"/>
          <w:lang w:val="hy-AM"/>
        </w:rPr>
        <w:t>14173320</w:t>
      </w:r>
      <w:r w:rsidR="001F6344" w:rsidRPr="00246D15">
        <w:rPr>
          <w:rFonts w:ascii="GHEA Mariam" w:eastAsia="GHEA Mariam" w:hAnsi="GHEA Mariam" w:cs="GHEA Mariam"/>
          <w:lang w:val="hy-AM"/>
        </w:rPr>
        <w:t xml:space="preserve"> քրեական գործը։</w:t>
      </w:r>
      <w:r w:rsidR="006D4DFC" w:rsidRPr="00246D15">
        <w:rPr>
          <w:rFonts w:ascii="GHEA Mariam" w:eastAsia="GHEA Mariam" w:hAnsi="GHEA Mariam" w:cs="GHEA Mariam"/>
          <w:lang w:val="hy-AM"/>
        </w:rPr>
        <w:t xml:space="preserve"> </w:t>
      </w:r>
    </w:p>
    <w:p w14:paraId="1B6D371F" w14:textId="2DC02E71" w:rsidR="006D4DFC" w:rsidRPr="00246D15" w:rsidRDefault="006D4DFC" w:rsidP="00F92E1B">
      <w:pPr>
        <w:pStyle w:val="1"/>
        <w:spacing w:line="360" w:lineRule="auto"/>
        <w:ind w:left="-450" w:right="-2" w:firstLine="450"/>
        <w:jc w:val="both"/>
        <w:rPr>
          <w:rFonts w:ascii="GHEA Mariam" w:eastAsia="GHEA Mariam" w:hAnsi="GHEA Mariam" w:cs="GHEA Mariam"/>
          <w:lang w:val="hy-AM"/>
        </w:rPr>
      </w:pPr>
      <w:r w:rsidRPr="00246D15">
        <w:rPr>
          <w:rFonts w:ascii="GHEA Mariam" w:eastAsia="GHEA Mariam" w:hAnsi="GHEA Mariam" w:cs="GHEA Mariam"/>
          <w:lang w:val="hy-AM"/>
        </w:rPr>
        <w:t xml:space="preserve">Նախաքննության մարմնի՝ 2020 թվականի մարտի 24-ի որոշմամբ </w:t>
      </w:r>
      <w:r w:rsidRPr="00246D15">
        <w:rPr>
          <w:rFonts w:ascii="GHEA Mariam" w:hAnsi="GHEA Mariam"/>
          <w:color w:val="auto"/>
          <w:lang w:val="hy-AM"/>
        </w:rPr>
        <w:t>Ա</w:t>
      </w:r>
      <w:r w:rsidR="000C3061" w:rsidRPr="00246D15">
        <w:rPr>
          <w:rFonts w:ascii="GHEA Mariam" w:hAnsi="GHEA Mariam"/>
          <w:color w:val="auto"/>
          <w:lang w:val="hy-AM"/>
        </w:rPr>
        <w:t xml:space="preserve">րթուր Հովիկի </w:t>
      </w:r>
      <w:r w:rsidRPr="00246D15">
        <w:rPr>
          <w:rFonts w:ascii="GHEA Mariam" w:hAnsi="GHEA Mariam"/>
          <w:color w:val="auto"/>
          <w:lang w:val="hy-AM"/>
        </w:rPr>
        <w:t>Բաբալարյան</w:t>
      </w:r>
      <w:r w:rsidR="00F0094E" w:rsidRPr="00246D15">
        <w:rPr>
          <w:rFonts w:ascii="GHEA Mariam" w:hAnsi="GHEA Mariam"/>
          <w:color w:val="auto"/>
          <w:lang w:val="hy-AM"/>
        </w:rPr>
        <w:t>ը</w:t>
      </w:r>
      <w:r w:rsidRPr="00246D15">
        <w:rPr>
          <w:rFonts w:ascii="GHEA Mariam" w:hAnsi="GHEA Mariam"/>
          <w:color w:val="auto"/>
          <w:lang w:val="hy-AM"/>
        </w:rPr>
        <w:t xml:space="preserve"> </w:t>
      </w:r>
      <w:r w:rsidRPr="00246D15">
        <w:rPr>
          <w:rFonts w:ascii="GHEA Mariam" w:eastAsia="GHEA Mariam" w:hAnsi="GHEA Mariam" w:cs="GHEA Mariam"/>
          <w:lang w:val="hy-AM"/>
        </w:rPr>
        <w:t>ներգրավվել է որպես մեղադրյալ և նրան մեղադրանք է առաջադրվել ՀՀ նախկին քրեական օրենսգրքի 175-րդ հոդվածի 2-րդ մասի 4-րդ կետով և 185-րդ հոդվածի 1-ի</w:t>
      </w:r>
      <w:r w:rsidR="00E34730" w:rsidRPr="00246D15">
        <w:rPr>
          <w:rFonts w:ascii="GHEA Mariam" w:eastAsia="GHEA Mariam" w:hAnsi="GHEA Mariam" w:cs="GHEA Mariam"/>
          <w:lang w:val="hy-AM"/>
        </w:rPr>
        <w:t>ն</w:t>
      </w:r>
      <w:r w:rsidRPr="00246D15">
        <w:rPr>
          <w:rFonts w:ascii="GHEA Mariam" w:eastAsia="GHEA Mariam" w:hAnsi="GHEA Mariam" w:cs="GHEA Mariam"/>
          <w:lang w:val="hy-AM"/>
        </w:rPr>
        <w:t xml:space="preserve"> մասով։</w:t>
      </w:r>
    </w:p>
    <w:p w14:paraId="42D5A19D" w14:textId="765A593D" w:rsidR="00DE1A08" w:rsidRPr="00246D15" w:rsidRDefault="00CE3412" w:rsidP="00F92E1B">
      <w:pPr>
        <w:pStyle w:val="1"/>
        <w:spacing w:line="360" w:lineRule="auto"/>
        <w:ind w:left="-450" w:right="-2" w:firstLine="450"/>
        <w:jc w:val="both"/>
        <w:rPr>
          <w:rFonts w:ascii="GHEA Mariam" w:hAnsi="GHEA Mariam"/>
          <w:color w:val="auto"/>
          <w:u w:color="0D0D0D"/>
          <w:lang w:val="hy-AM"/>
        </w:rPr>
      </w:pPr>
      <w:r w:rsidRPr="00246D15">
        <w:rPr>
          <w:rFonts w:ascii="GHEA Mariam" w:eastAsia="GHEA Mariam" w:hAnsi="GHEA Mariam" w:cs="GHEA Mariam"/>
          <w:lang w:val="hy-AM"/>
        </w:rPr>
        <w:t>202</w:t>
      </w:r>
      <w:r w:rsidR="006D4DFC" w:rsidRPr="00246D15">
        <w:rPr>
          <w:rFonts w:ascii="GHEA Mariam" w:eastAsia="GHEA Mariam" w:hAnsi="GHEA Mariam" w:cs="GHEA Mariam"/>
          <w:lang w:val="hy-AM"/>
        </w:rPr>
        <w:t>0</w:t>
      </w:r>
      <w:r w:rsidRPr="00246D15">
        <w:rPr>
          <w:rFonts w:ascii="GHEA Mariam" w:eastAsia="GHEA Mariam" w:hAnsi="GHEA Mariam" w:cs="GHEA Mariam"/>
          <w:lang w:val="hy-AM"/>
        </w:rPr>
        <w:t xml:space="preserve"> թվականի </w:t>
      </w:r>
      <w:r w:rsidR="006D4DFC" w:rsidRPr="00246D15">
        <w:rPr>
          <w:rFonts w:ascii="GHEA Mariam" w:eastAsia="GHEA Mariam" w:hAnsi="GHEA Mariam" w:cs="GHEA Mariam"/>
          <w:lang w:val="hy-AM"/>
        </w:rPr>
        <w:t>մարտ</w:t>
      </w:r>
      <w:r w:rsidRPr="00246D15">
        <w:rPr>
          <w:rFonts w:ascii="GHEA Mariam" w:eastAsia="GHEA Mariam" w:hAnsi="GHEA Mariam" w:cs="GHEA Mariam"/>
          <w:lang w:val="hy-AM"/>
        </w:rPr>
        <w:t xml:space="preserve">ի </w:t>
      </w:r>
      <w:r w:rsidR="006D4DFC" w:rsidRPr="00246D15">
        <w:rPr>
          <w:rFonts w:ascii="GHEA Mariam" w:eastAsia="GHEA Mariam" w:hAnsi="GHEA Mariam" w:cs="GHEA Mariam"/>
          <w:lang w:val="hy-AM"/>
        </w:rPr>
        <w:t>26</w:t>
      </w:r>
      <w:r w:rsidRPr="00246D15">
        <w:rPr>
          <w:rFonts w:ascii="GHEA Mariam" w:eastAsia="GHEA Mariam" w:hAnsi="GHEA Mariam" w:cs="GHEA Mariam"/>
          <w:lang w:val="hy-AM"/>
        </w:rPr>
        <w:t>-ի որոշ</w:t>
      </w:r>
      <w:r w:rsidR="006D4DFC" w:rsidRPr="00246D15">
        <w:rPr>
          <w:rFonts w:ascii="GHEA Mariam" w:eastAsia="GHEA Mariam" w:hAnsi="GHEA Mariam" w:cs="GHEA Mariam"/>
          <w:lang w:val="hy-AM"/>
        </w:rPr>
        <w:t xml:space="preserve">մամբ մեղադրյալ </w:t>
      </w:r>
      <w:r w:rsidR="006D4DFC" w:rsidRPr="00246D15">
        <w:rPr>
          <w:rFonts w:ascii="GHEA Mariam" w:hAnsi="GHEA Mariam"/>
          <w:color w:val="auto"/>
          <w:lang w:val="hy-AM"/>
        </w:rPr>
        <w:t>Ա</w:t>
      </w:r>
      <w:r w:rsidR="00F0094E" w:rsidRPr="00246D15">
        <w:rPr>
          <w:rFonts w:ascii="Cambria Math" w:hAnsi="Cambria Math" w:cs="Cambria Math"/>
          <w:color w:val="auto"/>
          <w:lang w:val="hy-AM"/>
        </w:rPr>
        <w:t>․</w:t>
      </w:r>
      <w:r w:rsidR="006D4DFC" w:rsidRPr="00246D15">
        <w:rPr>
          <w:rFonts w:ascii="GHEA Mariam" w:hAnsi="GHEA Mariam"/>
          <w:color w:val="auto"/>
          <w:lang w:val="hy-AM"/>
        </w:rPr>
        <w:t>Բաբալարյան</w:t>
      </w:r>
      <w:r w:rsidRPr="00246D15">
        <w:rPr>
          <w:rFonts w:ascii="GHEA Mariam" w:eastAsia="GHEA Mariam" w:hAnsi="GHEA Mariam" w:cs="GHEA Mariam"/>
          <w:lang w:val="hy-AM"/>
        </w:rPr>
        <w:t xml:space="preserve">ի նկատմամբ որպես խափանման միջոց է </w:t>
      </w:r>
      <w:r w:rsidR="00016150" w:rsidRPr="00246D15">
        <w:rPr>
          <w:rFonts w:ascii="GHEA Mariam" w:eastAsia="GHEA Mariam" w:hAnsi="GHEA Mariam" w:cs="GHEA Mariam"/>
          <w:lang w:val="hy-AM"/>
        </w:rPr>
        <w:t xml:space="preserve">ընտրվել </w:t>
      </w:r>
      <w:r w:rsidR="00F0094E" w:rsidRPr="00246D15">
        <w:rPr>
          <w:rFonts w:ascii="GHEA Mariam" w:eastAsia="GHEA Mariam" w:hAnsi="GHEA Mariam" w:cs="GHEA Mariam"/>
          <w:lang w:val="hy-AM"/>
        </w:rPr>
        <w:t>կալանքը</w:t>
      </w:r>
      <w:r w:rsidRPr="00246D15">
        <w:rPr>
          <w:rFonts w:ascii="GHEA Mariam" w:eastAsia="GHEA Mariam" w:hAnsi="GHEA Mariam" w:cs="GHEA Mariam"/>
          <w:lang w:val="hy-AM"/>
        </w:rPr>
        <w:t xml:space="preserve">։ </w:t>
      </w:r>
    </w:p>
    <w:p w14:paraId="2D26D898" w14:textId="628A5E5D" w:rsidR="00DE1A08" w:rsidRPr="00246D15" w:rsidRDefault="00DE1A08" w:rsidP="00F92E1B">
      <w:pPr>
        <w:tabs>
          <w:tab w:val="left" w:pos="0"/>
          <w:tab w:val="left" w:pos="142"/>
        </w:tabs>
        <w:spacing w:line="360" w:lineRule="auto"/>
        <w:ind w:left="-450" w:firstLine="450"/>
        <w:contextualSpacing/>
        <w:jc w:val="both"/>
        <w:rPr>
          <w:rFonts w:ascii="GHEA Mariam" w:eastAsia="GHEA Mariam" w:hAnsi="GHEA Mariam" w:cs="GHEA Mariam"/>
          <w:lang w:val="hy-AM"/>
        </w:rPr>
      </w:pPr>
      <w:r w:rsidRPr="00246D15">
        <w:rPr>
          <w:rFonts w:ascii="GHEA Mariam" w:eastAsia="GHEA Mariam" w:hAnsi="GHEA Mariam" w:cs="GHEA Mariam"/>
          <w:lang w:val="hy-AM"/>
        </w:rPr>
        <w:t>202</w:t>
      </w:r>
      <w:r w:rsidR="003E2B81" w:rsidRPr="00246D15">
        <w:rPr>
          <w:rFonts w:ascii="GHEA Mariam" w:eastAsia="GHEA Mariam" w:hAnsi="GHEA Mariam" w:cs="GHEA Mariam"/>
          <w:lang w:val="hy-AM"/>
        </w:rPr>
        <w:t>0</w:t>
      </w:r>
      <w:r w:rsidRPr="00246D15">
        <w:rPr>
          <w:rFonts w:ascii="GHEA Mariam" w:eastAsia="GHEA Mariam" w:hAnsi="GHEA Mariam" w:cs="GHEA Mariam"/>
          <w:lang w:val="hy-AM"/>
        </w:rPr>
        <w:t xml:space="preserve"> թվականի </w:t>
      </w:r>
      <w:r w:rsidR="003E2B81" w:rsidRPr="00246D15">
        <w:rPr>
          <w:rFonts w:ascii="GHEA Mariam" w:eastAsia="GHEA Mariam" w:hAnsi="GHEA Mariam" w:cs="GHEA Mariam"/>
          <w:lang w:val="hy-AM"/>
        </w:rPr>
        <w:t>հունիս</w:t>
      </w:r>
      <w:r w:rsidRPr="00246D15">
        <w:rPr>
          <w:rFonts w:ascii="GHEA Mariam" w:eastAsia="GHEA Mariam" w:hAnsi="GHEA Mariam" w:cs="GHEA Mariam"/>
          <w:lang w:val="hy-AM"/>
        </w:rPr>
        <w:t xml:space="preserve">ի </w:t>
      </w:r>
      <w:r w:rsidR="003E2B81" w:rsidRPr="00246D15">
        <w:rPr>
          <w:rFonts w:ascii="GHEA Mariam" w:eastAsia="GHEA Mariam" w:hAnsi="GHEA Mariam" w:cs="GHEA Mariam"/>
          <w:lang w:val="hy-AM"/>
        </w:rPr>
        <w:t>15</w:t>
      </w:r>
      <w:r w:rsidRPr="00246D15">
        <w:rPr>
          <w:rFonts w:ascii="GHEA Mariam" w:eastAsia="GHEA Mariam" w:hAnsi="GHEA Mariam" w:cs="GHEA Mariam"/>
          <w:lang w:val="hy-AM"/>
        </w:rPr>
        <w:t xml:space="preserve">-ին քրեական </w:t>
      </w:r>
      <w:r w:rsidR="000C3061" w:rsidRPr="00246D15">
        <w:rPr>
          <w:rFonts w:ascii="GHEA Mariam" w:eastAsia="GHEA Mariam" w:hAnsi="GHEA Mariam" w:cs="GHEA Mariam"/>
          <w:lang w:val="hy-AM"/>
        </w:rPr>
        <w:t>գործը</w:t>
      </w:r>
      <w:r w:rsidRPr="00246D15">
        <w:rPr>
          <w:rFonts w:ascii="GHEA Mariam" w:eastAsia="GHEA Mariam" w:hAnsi="GHEA Mariam" w:cs="GHEA Mariam"/>
          <w:lang w:val="hy-AM"/>
        </w:rPr>
        <w:t xml:space="preserve"> մեղադրական եզրակացությամբ </w:t>
      </w:r>
      <w:r w:rsidR="00681FDF" w:rsidRPr="00246D15">
        <w:rPr>
          <w:rFonts w:ascii="GHEA Mariam" w:eastAsia="GHEA Mariam" w:hAnsi="GHEA Mariam" w:cs="GHEA Mariam"/>
          <w:lang w:val="hy-AM"/>
        </w:rPr>
        <w:t>ուղարկ</w:t>
      </w:r>
      <w:r w:rsidRPr="00246D15">
        <w:rPr>
          <w:rFonts w:ascii="GHEA Mariam" w:eastAsia="GHEA Mariam" w:hAnsi="GHEA Mariam" w:cs="GHEA Mariam"/>
          <w:lang w:val="hy-AM"/>
        </w:rPr>
        <w:t xml:space="preserve">վել է </w:t>
      </w:r>
      <w:r w:rsidR="003E2B81" w:rsidRPr="00246D15">
        <w:rPr>
          <w:rFonts w:ascii="GHEA Mariam" w:eastAsia="GHEA Mariam" w:hAnsi="GHEA Mariam" w:cs="GHEA Mariam"/>
          <w:lang w:val="hy-AM"/>
        </w:rPr>
        <w:t xml:space="preserve">Երևան քաղաքի </w:t>
      </w:r>
      <w:r w:rsidRPr="00246D15">
        <w:rPr>
          <w:rFonts w:ascii="GHEA Mariam" w:eastAsia="GHEA Mariam" w:hAnsi="GHEA Mariam" w:cs="GHEA Mariam"/>
          <w:lang w:val="hy-AM"/>
        </w:rPr>
        <w:t xml:space="preserve">առաջին ատյանի ընդհանուր իրավասության դատարան </w:t>
      </w:r>
      <w:r w:rsidR="00F0094E" w:rsidRPr="00246D15">
        <w:rPr>
          <w:rFonts w:ascii="GHEA Mariam" w:eastAsia="GHEA Mariam" w:hAnsi="GHEA Mariam" w:cs="GHEA Mariam"/>
          <w:lang w:val="hy-AM"/>
        </w:rPr>
        <w:t>(այսուհետ՝ նաև Առաջին ատյանի դատարան)</w:t>
      </w:r>
      <w:r w:rsidRPr="00246D15">
        <w:rPr>
          <w:rFonts w:ascii="GHEA Mariam" w:eastAsia="GHEA Mariam" w:hAnsi="GHEA Mariam" w:cs="GHEA Mariam"/>
          <w:lang w:val="hy-AM"/>
        </w:rPr>
        <w:t>։</w:t>
      </w:r>
    </w:p>
    <w:p w14:paraId="74981AC3" w14:textId="7BF36EA7" w:rsidR="00061BA7" w:rsidRPr="00246D15" w:rsidRDefault="00061BA7" w:rsidP="00F92E1B">
      <w:pPr>
        <w:pStyle w:val="1"/>
        <w:spacing w:line="360" w:lineRule="auto"/>
        <w:ind w:left="-450" w:right="-2" w:firstLine="450"/>
        <w:jc w:val="both"/>
        <w:rPr>
          <w:rFonts w:ascii="GHEA Mariam" w:hAnsi="GHEA Mariam"/>
          <w:lang w:val="hy-AM"/>
        </w:rPr>
      </w:pPr>
      <w:r w:rsidRPr="00246D15">
        <w:rPr>
          <w:rFonts w:ascii="GHEA Mariam" w:hAnsi="GHEA Mariam"/>
          <w:lang w:val="hy-AM"/>
        </w:rPr>
        <w:t>Առաջին ատյանի դատարանի՝ 2023 թվականի մայիսի 2-ի որոշմամբ Ա</w:t>
      </w:r>
      <w:r w:rsidRPr="00246D15">
        <w:rPr>
          <w:rFonts w:ascii="Cambria Math" w:hAnsi="Cambria Math" w:cs="Cambria Math"/>
          <w:lang w:val="hy-AM"/>
        </w:rPr>
        <w:t>․</w:t>
      </w:r>
      <w:r w:rsidRPr="00246D15">
        <w:rPr>
          <w:rFonts w:ascii="GHEA Mariam" w:hAnsi="GHEA Mariam"/>
          <w:lang w:val="hy-AM"/>
        </w:rPr>
        <w:t>Բաբալարյանի նկատմամբ որպես խափանման միջոց է ընտրվել գրավը՝ 1</w:t>
      </w:r>
      <w:r w:rsidRPr="00246D15">
        <w:rPr>
          <w:rFonts w:ascii="Cambria Math" w:hAnsi="Cambria Math" w:cs="Cambria Math"/>
          <w:lang w:val="hy-AM"/>
        </w:rPr>
        <w:t>․</w:t>
      </w:r>
      <w:r w:rsidRPr="00246D15">
        <w:rPr>
          <w:rFonts w:ascii="GHEA Mariam" w:hAnsi="GHEA Mariam"/>
          <w:lang w:val="hy-AM"/>
        </w:rPr>
        <w:t>000</w:t>
      </w:r>
      <w:r w:rsidRPr="00246D15">
        <w:rPr>
          <w:rFonts w:ascii="Cambria Math" w:hAnsi="Cambria Math" w:cs="Cambria Math"/>
          <w:lang w:val="hy-AM"/>
        </w:rPr>
        <w:t>․</w:t>
      </w:r>
      <w:r w:rsidRPr="00246D15">
        <w:rPr>
          <w:rFonts w:ascii="GHEA Mariam" w:hAnsi="GHEA Mariam"/>
          <w:lang w:val="hy-AM"/>
        </w:rPr>
        <w:t xml:space="preserve">000 </w:t>
      </w:r>
      <w:r w:rsidRPr="00246D15">
        <w:rPr>
          <w:rFonts w:ascii="GHEA Mariam" w:eastAsia="GHEA Mariam" w:hAnsi="GHEA Mariam" w:cs="GHEA Mariam"/>
          <w:lang w:val="hy-AM"/>
        </w:rPr>
        <w:t>(մեկ միլիոն) ՀՀ դրամի չափով։</w:t>
      </w:r>
    </w:p>
    <w:p w14:paraId="4E035A05" w14:textId="032BAAB8" w:rsidR="002B0361" w:rsidRPr="00246D15" w:rsidRDefault="00D50F3E" w:rsidP="00F92E1B">
      <w:pPr>
        <w:pStyle w:val="1"/>
        <w:spacing w:line="360" w:lineRule="auto"/>
        <w:ind w:left="-450" w:right="-2" w:firstLine="450"/>
        <w:jc w:val="both"/>
        <w:rPr>
          <w:rFonts w:ascii="GHEA Mariam" w:eastAsia="GHEA Mariam" w:hAnsi="GHEA Mariam" w:cs="GHEA Mariam"/>
          <w:lang w:val="hy-AM"/>
        </w:rPr>
      </w:pPr>
      <w:r w:rsidRPr="00246D15">
        <w:rPr>
          <w:rFonts w:ascii="GHEA Mariam" w:hAnsi="GHEA Mariam"/>
          <w:lang w:val="hy-AM"/>
        </w:rPr>
        <w:t>2.</w:t>
      </w:r>
      <w:r w:rsidR="00061BA7" w:rsidRPr="00246D15">
        <w:rPr>
          <w:rFonts w:ascii="GHEA Mariam" w:hAnsi="GHEA Mariam"/>
          <w:lang w:val="hy-AM"/>
        </w:rPr>
        <w:t xml:space="preserve"> </w:t>
      </w:r>
      <w:r w:rsidR="00F0094E" w:rsidRPr="00246D15">
        <w:rPr>
          <w:rFonts w:ascii="GHEA Mariam" w:eastAsia="GHEA Mariam" w:hAnsi="GHEA Mariam" w:cs="GHEA Mariam"/>
          <w:lang w:val="hy-AM"/>
        </w:rPr>
        <w:t>Առաջին ատյանի դատարանի</w:t>
      </w:r>
      <w:r w:rsidR="003112D7" w:rsidRPr="00246D15">
        <w:rPr>
          <w:rFonts w:ascii="GHEA Mariam" w:hAnsi="GHEA Mariam"/>
          <w:lang w:val="hy-AM"/>
        </w:rPr>
        <w:t>՝</w:t>
      </w:r>
      <w:r w:rsidR="00A6551A" w:rsidRPr="00246D15">
        <w:rPr>
          <w:rFonts w:ascii="GHEA Mariam" w:hAnsi="GHEA Mariam"/>
          <w:lang w:val="hy-AM"/>
        </w:rPr>
        <w:t xml:space="preserve"> </w:t>
      </w:r>
      <w:r w:rsidR="00A6551A" w:rsidRPr="00246D15">
        <w:rPr>
          <w:rFonts w:ascii="GHEA Mariam" w:eastAsia="GHEA Mariam" w:hAnsi="GHEA Mariam" w:cs="GHEA Mariam"/>
          <w:lang w:val="hy-AM"/>
        </w:rPr>
        <w:t>202</w:t>
      </w:r>
      <w:r w:rsidR="00000D64" w:rsidRPr="00246D15">
        <w:rPr>
          <w:rFonts w:ascii="GHEA Mariam" w:eastAsia="GHEA Mariam" w:hAnsi="GHEA Mariam" w:cs="GHEA Mariam"/>
          <w:lang w:val="hy-AM"/>
        </w:rPr>
        <w:t>4</w:t>
      </w:r>
      <w:r w:rsidR="00A6551A" w:rsidRPr="00246D15">
        <w:rPr>
          <w:rFonts w:ascii="GHEA Mariam" w:eastAsia="GHEA Mariam" w:hAnsi="GHEA Mariam" w:cs="GHEA Mariam"/>
          <w:lang w:val="hy-AM"/>
        </w:rPr>
        <w:t xml:space="preserve"> թվականի </w:t>
      </w:r>
      <w:r w:rsidR="00000D64" w:rsidRPr="00246D15">
        <w:rPr>
          <w:rFonts w:ascii="GHEA Mariam" w:eastAsia="GHEA Mariam" w:hAnsi="GHEA Mariam" w:cs="GHEA Mariam"/>
          <w:lang w:val="hy-AM"/>
        </w:rPr>
        <w:t>մարտ</w:t>
      </w:r>
      <w:r w:rsidR="00A6551A" w:rsidRPr="00246D15">
        <w:rPr>
          <w:rFonts w:ascii="GHEA Mariam" w:eastAsia="GHEA Mariam" w:hAnsi="GHEA Mariam" w:cs="GHEA Mariam"/>
          <w:lang w:val="hy-AM"/>
        </w:rPr>
        <w:t xml:space="preserve">ի </w:t>
      </w:r>
      <w:r w:rsidR="00000D64" w:rsidRPr="00246D15">
        <w:rPr>
          <w:rFonts w:ascii="GHEA Mariam" w:eastAsia="GHEA Mariam" w:hAnsi="GHEA Mariam" w:cs="GHEA Mariam"/>
          <w:lang w:val="hy-AM"/>
        </w:rPr>
        <w:t>1</w:t>
      </w:r>
      <w:r w:rsidR="00A6551A" w:rsidRPr="00246D15">
        <w:rPr>
          <w:rFonts w:ascii="GHEA Mariam" w:eastAsia="GHEA Mariam" w:hAnsi="GHEA Mariam" w:cs="GHEA Mariam"/>
          <w:lang w:val="hy-AM"/>
        </w:rPr>
        <w:t xml:space="preserve">5-ի դատավճռով </w:t>
      </w:r>
      <w:r w:rsidR="00F0094E" w:rsidRPr="00246D15">
        <w:rPr>
          <w:rFonts w:ascii="GHEA Mariam" w:hAnsi="GHEA Mariam"/>
          <w:color w:val="auto"/>
          <w:lang w:val="hy-AM"/>
        </w:rPr>
        <w:t>Արթուր Բաբալարյան</w:t>
      </w:r>
      <w:r w:rsidR="00F0094E" w:rsidRPr="00246D15">
        <w:rPr>
          <w:rFonts w:ascii="GHEA Mariam" w:eastAsia="GHEA Mariam" w:hAnsi="GHEA Mariam" w:cs="GHEA Mariam"/>
          <w:lang w:val="hy-AM"/>
        </w:rPr>
        <w:t xml:space="preserve">ին </w:t>
      </w:r>
      <w:r w:rsidR="002B0361" w:rsidRPr="00246D15">
        <w:rPr>
          <w:rFonts w:ascii="GHEA Mariam" w:eastAsia="GHEA Mariam" w:hAnsi="GHEA Mariam" w:cs="GHEA Mariam"/>
          <w:lang w:val="hy-AM"/>
        </w:rPr>
        <w:t>ՀՀ նախկին քրեական օրենսգրքի 175-րդ հոդվածի 2-րդ մասի 4-րդ կետով առաջադրված մեղադրանքը վերաորակ</w:t>
      </w:r>
      <w:r w:rsidR="00246427" w:rsidRPr="00246D15">
        <w:rPr>
          <w:rFonts w:ascii="GHEA Mariam" w:eastAsia="GHEA Mariam" w:hAnsi="GHEA Mariam" w:cs="GHEA Mariam"/>
          <w:lang w:val="hy-AM"/>
        </w:rPr>
        <w:t>վ</w:t>
      </w:r>
      <w:r w:rsidR="002B0361" w:rsidRPr="00246D15">
        <w:rPr>
          <w:rFonts w:ascii="GHEA Mariam" w:eastAsia="GHEA Mariam" w:hAnsi="GHEA Mariam" w:cs="GHEA Mariam"/>
          <w:lang w:val="hy-AM"/>
        </w:rPr>
        <w:t>ել</w:t>
      </w:r>
      <w:r w:rsidR="00246427" w:rsidRPr="00246D15">
        <w:rPr>
          <w:rFonts w:ascii="GHEA Mariam" w:eastAsia="GHEA Mariam" w:hAnsi="GHEA Mariam" w:cs="GHEA Mariam"/>
          <w:lang w:val="hy-AM"/>
        </w:rPr>
        <w:t xml:space="preserve"> է</w:t>
      </w:r>
      <w:r w:rsidR="003112D7" w:rsidRPr="00246D15">
        <w:rPr>
          <w:rFonts w:ascii="GHEA Mariam" w:eastAsia="GHEA Mariam" w:hAnsi="GHEA Mariam" w:cs="GHEA Mariam"/>
          <w:lang w:val="hy-AM"/>
        </w:rPr>
        <w:t xml:space="preserve">, </w:t>
      </w:r>
      <w:r w:rsidR="002B0361" w:rsidRPr="00246D15">
        <w:rPr>
          <w:rFonts w:ascii="GHEA Mariam" w:eastAsia="GHEA Mariam" w:hAnsi="GHEA Mariam" w:cs="GHEA Mariam"/>
          <w:lang w:val="hy-AM"/>
        </w:rPr>
        <w:t>Ա</w:t>
      </w:r>
      <w:r w:rsidR="00F0094E" w:rsidRPr="00246D15">
        <w:rPr>
          <w:rFonts w:ascii="Cambria Math" w:eastAsia="GHEA Mariam" w:hAnsi="Cambria Math" w:cs="Cambria Math"/>
          <w:lang w:val="hy-AM"/>
        </w:rPr>
        <w:t>․</w:t>
      </w:r>
      <w:r w:rsidR="002B0361" w:rsidRPr="00246D15">
        <w:rPr>
          <w:rFonts w:ascii="GHEA Mariam" w:eastAsia="GHEA Mariam" w:hAnsi="GHEA Mariam" w:cs="GHEA Mariam"/>
          <w:lang w:val="hy-AM"/>
        </w:rPr>
        <w:t>Բաբալարյան</w:t>
      </w:r>
      <w:r w:rsidR="00F0094E" w:rsidRPr="00246D15">
        <w:rPr>
          <w:rFonts w:ascii="GHEA Mariam" w:eastAsia="GHEA Mariam" w:hAnsi="GHEA Mariam" w:cs="GHEA Mariam"/>
          <w:lang w:val="hy-AM"/>
        </w:rPr>
        <w:t xml:space="preserve">ը </w:t>
      </w:r>
      <w:r w:rsidR="002B0361" w:rsidRPr="00246D15">
        <w:rPr>
          <w:rFonts w:ascii="GHEA Mariam" w:eastAsia="GHEA Mariam" w:hAnsi="GHEA Mariam" w:cs="GHEA Mariam"/>
          <w:lang w:val="hy-AM"/>
        </w:rPr>
        <w:t>մեղավոր</w:t>
      </w:r>
      <w:r w:rsidR="00F0094E" w:rsidRPr="00246D15">
        <w:rPr>
          <w:rFonts w:ascii="GHEA Mariam" w:eastAsia="GHEA Mariam" w:hAnsi="GHEA Mariam" w:cs="GHEA Mariam"/>
          <w:lang w:val="hy-AM"/>
        </w:rPr>
        <w:t xml:space="preserve"> է</w:t>
      </w:r>
      <w:r w:rsidR="002B0361" w:rsidRPr="00246D15">
        <w:rPr>
          <w:rFonts w:ascii="GHEA Mariam" w:eastAsia="GHEA Mariam" w:hAnsi="GHEA Mariam" w:cs="GHEA Mariam"/>
          <w:lang w:val="hy-AM"/>
        </w:rPr>
        <w:t xml:space="preserve"> ճանաչ</w:t>
      </w:r>
      <w:r w:rsidR="00F0094E" w:rsidRPr="00246D15">
        <w:rPr>
          <w:rFonts w:ascii="GHEA Mariam" w:eastAsia="GHEA Mariam" w:hAnsi="GHEA Mariam" w:cs="GHEA Mariam"/>
          <w:lang w:val="hy-AM"/>
        </w:rPr>
        <w:t>վ</w:t>
      </w:r>
      <w:r w:rsidR="002B0361" w:rsidRPr="00246D15">
        <w:rPr>
          <w:rFonts w:ascii="GHEA Mariam" w:eastAsia="GHEA Mariam" w:hAnsi="GHEA Mariam" w:cs="GHEA Mariam"/>
          <w:lang w:val="hy-AM"/>
        </w:rPr>
        <w:t xml:space="preserve">ել ՀՀ </w:t>
      </w:r>
      <w:r w:rsidR="00F0094E" w:rsidRPr="00246D15">
        <w:rPr>
          <w:rFonts w:ascii="GHEA Mariam" w:eastAsia="GHEA Mariam" w:hAnsi="GHEA Mariam" w:cs="GHEA Mariam"/>
          <w:lang w:val="hy-AM"/>
        </w:rPr>
        <w:t xml:space="preserve">նախկին </w:t>
      </w:r>
      <w:r w:rsidR="002B0361" w:rsidRPr="00246D15">
        <w:rPr>
          <w:rFonts w:ascii="GHEA Mariam" w:eastAsia="GHEA Mariam" w:hAnsi="GHEA Mariam" w:cs="GHEA Mariam"/>
          <w:lang w:val="hy-AM"/>
        </w:rPr>
        <w:t>քրեական օրենսգրքի 176-րդ հոդվածի 2-րդ մասի 4-րդ կետով և նրա նկատմամբ պատիժ</w:t>
      </w:r>
      <w:r w:rsidR="00F0094E" w:rsidRPr="00246D15">
        <w:rPr>
          <w:rFonts w:ascii="GHEA Mariam" w:eastAsia="GHEA Mariam" w:hAnsi="GHEA Mariam" w:cs="GHEA Mariam"/>
          <w:lang w:val="hy-AM"/>
        </w:rPr>
        <w:t xml:space="preserve"> է</w:t>
      </w:r>
      <w:r w:rsidR="002B0361" w:rsidRPr="00246D15">
        <w:rPr>
          <w:rFonts w:ascii="GHEA Mariam" w:eastAsia="GHEA Mariam" w:hAnsi="GHEA Mariam" w:cs="GHEA Mariam"/>
          <w:lang w:val="hy-AM"/>
        </w:rPr>
        <w:t xml:space="preserve"> նշանակ</w:t>
      </w:r>
      <w:r w:rsidR="00F0094E" w:rsidRPr="00246D15">
        <w:rPr>
          <w:rFonts w:ascii="GHEA Mariam" w:eastAsia="GHEA Mariam" w:hAnsi="GHEA Mariam" w:cs="GHEA Mariam"/>
          <w:lang w:val="hy-AM"/>
        </w:rPr>
        <w:t>վ</w:t>
      </w:r>
      <w:r w:rsidR="002B0361" w:rsidRPr="00246D15">
        <w:rPr>
          <w:rFonts w:ascii="GHEA Mariam" w:eastAsia="GHEA Mariam" w:hAnsi="GHEA Mariam" w:cs="GHEA Mariam"/>
          <w:lang w:val="hy-AM"/>
        </w:rPr>
        <w:t>ել ազատազրկում</w:t>
      </w:r>
      <w:r w:rsidR="00AF706E">
        <w:rPr>
          <w:rFonts w:ascii="GHEA Mariam" w:eastAsia="GHEA Mariam" w:hAnsi="GHEA Mariam" w:cs="GHEA Mariam"/>
          <w:lang w:val="hy-AM"/>
        </w:rPr>
        <w:t>ը</w:t>
      </w:r>
      <w:r w:rsidR="002B0361" w:rsidRPr="00246D15">
        <w:rPr>
          <w:rFonts w:ascii="GHEA Mariam" w:eastAsia="GHEA Mariam" w:hAnsi="GHEA Mariam" w:cs="GHEA Mariam"/>
          <w:lang w:val="hy-AM"/>
        </w:rPr>
        <w:t>՝ 3 (երեք) տարի 6 (վեց) ամիս ժամկետով։</w:t>
      </w:r>
      <w:r w:rsidR="003112D7" w:rsidRPr="00246D15">
        <w:rPr>
          <w:rFonts w:ascii="GHEA Mariam" w:eastAsia="GHEA Mariam" w:hAnsi="GHEA Mariam" w:cs="GHEA Mariam"/>
          <w:lang w:val="hy-AM"/>
        </w:rPr>
        <w:t xml:space="preserve"> </w:t>
      </w:r>
      <w:r w:rsidR="00E34730" w:rsidRPr="00246D15">
        <w:rPr>
          <w:rFonts w:ascii="GHEA Mariam" w:eastAsia="GHEA Mariam" w:hAnsi="GHEA Mariam" w:cs="GHEA Mariam"/>
          <w:lang w:val="hy-AM"/>
        </w:rPr>
        <w:t xml:space="preserve">Նույն </w:t>
      </w:r>
      <w:r w:rsidR="002B0361" w:rsidRPr="00246D15">
        <w:rPr>
          <w:rFonts w:ascii="GHEA Mariam" w:eastAsia="GHEA Mariam" w:hAnsi="GHEA Mariam" w:cs="GHEA Mariam"/>
          <w:lang w:val="hy-AM"/>
        </w:rPr>
        <w:t xml:space="preserve">օրենսգրքի 69-րդ հոդվածի </w:t>
      </w:r>
      <w:r w:rsidR="003112D7" w:rsidRPr="00246D15">
        <w:rPr>
          <w:rFonts w:ascii="GHEA Mariam" w:eastAsia="GHEA Mariam" w:hAnsi="GHEA Mariam" w:cs="GHEA Mariam"/>
          <w:lang w:val="hy-AM"/>
        </w:rPr>
        <w:t xml:space="preserve">հիման վրա, </w:t>
      </w:r>
      <w:r w:rsidR="002B0361" w:rsidRPr="00246D15">
        <w:rPr>
          <w:rFonts w:ascii="GHEA Mariam" w:eastAsia="GHEA Mariam" w:hAnsi="GHEA Mariam" w:cs="GHEA Mariam"/>
          <w:lang w:val="hy-AM"/>
        </w:rPr>
        <w:t>Ա</w:t>
      </w:r>
      <w:r w:rsidR="003C058B" w:rsidRPr="00246D15">
        <w:rPr>
          <w:rFonts w:ascii="Cambria Math" w:eastAsia="GHEA Mariam" w:hAnsi="Cambria Math" w:cs="Cambria Math"/>
          <w:lang w:val="hy-AM"/>
        </w:rPr>
        <w:t>․</w:t>
      </w:r>
      <w:r w:rsidR="002B0361" w:rsidRPr="00246D15">
        <w:rPr>
          <w:rFonts w:ascii="GHEA Mariam" w:eastAsia="GHEA Mariam" w:hAnsi="GHEA Mariam" w:cs="GHEA Mariam"/>
          <w:lang w:val="hy-AM"/>
        </w:rPr>
        <w:t>Բաբալարյանի նկատմամբ նշանակված պատժին հաշվակց</w:t>
      </w:r>
      <w:r w:rsidR="003C058B" w:rsidRPr="00246D15">
        <w:rPr>
          <w:rFonts w:ascii="GHEA Mariam" w:eastAsia="GHEA Mariam" w:hAnsi="GHEA Mariam" w:cs="GHEA Mariam"/>
          <w:lang w:val="hy-AM"/>
        </w:rPr>
        <w:t>վ</w:t>
      </w:r>
      <w:r w:rsidR="002B0361" w:rsidRPr="00246D15">
        <w:rPr>
          <w:rFonts w:ascii="GHEA Mariam" w:eastAsia="GHEA Mariam" w:hAnsi="GHEA Mariam" w:cs="GHEA Mariam"/>
          <w:lang w:val="hy-AM"/>
        </w:rPr>
        <w:t xml:space="preserve">ել </w:t>
      </w:r>
      <w:r w:rsidR="003C058B" w:rsidRPr="00246D15">
        <w:rPr>
          <w:rFonts w:ascii="GHEA Mariam" w:eastAsia="GHEA Mariam" w:hAnsi="GHEA Mariam" w:cs="GHEA Mariam"/>
          <w:lang w:val="hy-AM"/>
        </w:rPr>
        <w:t xml:space="preserve">է </w:t>
      </w:r>
      <w:r w:rsidR="002B0361" w:rsidRPr="00246D15">
        <w:rPr>
          <w:rFonts w:ascii="GHEA Mariam" w:eastAsia="GHEA Mariam" w:hAnsi="GHEA Mariam" w:cs="GHEA Mariam"/>
          <w:lang w:val="hy-AM"/>
        </w:rPr>
        <w:t>2020 թվականի մարտի 26-ից մինչև 2023 թվականի մայիսի 5-</w:t>
      </w:r>
      <w:r w:rsidR="00D26E5A">
        <w:rPr>
          <w:rFonts w:ascii="GHEA Mariam" w:eastAsia="GHEA Mariam" w:hAnsi="GHEA Mariam" w:cs="GHEA Mariam"/>
          <w:lang w:val="hy-AM"/>
        </w:rPr>
        <w:t>ն</w:t>
      </w:r>
      <w:r w:rsidR="00920D26" w:rsidRPr="00246D15">
        <w:rPr>
          <w:rFonts w:ascii="GHEA Mariam" w:eastAsia="GHEA Mariam" w:hAnsi="GHEA Mariam" w:cs="GHEA Mariam"/>
          <w:lang w:val="hy-AM"/>
        </w:rPr>
        <w:t xml:space="preserve"> </w:t>
      </w:r>
      <w:r w:rsidR="002B0361" w:rsidRPr="00246D15">
        <w:rPr>
          <w:rFonts w:ascii="GHEA Mariam" w:eastAsia="GHEA Mariam" w:hAnsi="GHEA Mariam" w:cs="GHEA Mariam"/>
          <w:lang w:val="hy-AM"/>
        </w:rPr>
        <w:t>անազատության մեջ գտնվ</w:t>
      </w:r>
      <w:r w:rsidR="003C058B" w:rsidRPr="00246D15">
        <w:rPr>
          <w:rFonts w:ascii="GHEA Mariam" w:eastAsia="GHEA Mariam" w:hAnsi="GHEA Mariam" w:cs="GHEA Mariam"/>
          <w:lang w:val="hy-AM"/>
        </w:rPr>
        <w:t xml:space="preserve">ելու </w:t>
      </w:r>
      <w:r w:rsidR="002B0361" w:rsidRPr="00246D15">
        <w:rPr>
          <w:rFonts w:ascii="GHEA Mariam" w:eastAsia="GHEA Mariam" w:hAnsi="GHEA Mariam" w:cs="GHEA Mariam"/>
          <w:lang w:val="hy-AM"/>
        </w:rPr>
        <w:t>ժամկետը՝ 3 (երեք) տարի 1 (մեկ) ամիս 10 (տաս</w:t>
      </w:r>
      <w:r w:rsidR="003112D7" w:rsidRPr="00246D15">
        <w:rPr>
          <w:rFonts w:ascii="GHEA Mariam" w:eastAsia="GHEA Mariam" w:hAnsi="GHEA Mariam" w:cs="GHEA Mariam"/>
          <w:lang w:val="hy-AM"/>
        </w:rPr>
        <w:t>ը</w:t>
      </w:r>
      <w:r w:rsidR="002B0361" w:rsidRPr="00246D15">
        <w:rPr>
          <w:rFonts w:ascii="GHEA Mariam" w:eastAsia="GHEA Mariam" w:hAnsi="GHEA Mariam" w:cs="GHEA Mariam"/>
          <w:lang w:val="hy-AM"/>
        </w:rPr>
        <w:t>) օր</w:t>
      </w:r>
      <w:r w:rsidR="003C058B" w:rsidRPr="00246D15">
        <w:rPr>
          <w:rFonts w:ascii="GHEA Mariam" w:eastAsia="GHEA Mariam" w:hAnsi="GHEA Mariam" w:cs="GHEA Mariam"/>
          <w:lang w:val="hy-AM"/>
        </w:rPr>
        <w:t>ը</w:t>
      </w:r>
      <w:r w:rsidR="002B0361" w:rsidRPr="00246D15">
        <w:rPr>
          <w:rFonts w:ascii="GHEA Mariam" w:eastAsia="GHEA Mariam" w:hAnsi="GHEA Mariam" w:cs="GHEA Mariam"/>
          <w:lang w:val="hy-AM"/>
        </w:rPr>
        <w:t xml:space="preserve"> և վերջնական պատիժ </w:t>
      </w:r>
      <w:r w:rsidR="00681FDF" w:rsidRPr="00246D15">
        <w:rPr>
          <w:rFonts w:ascii="GHEA Mariam" w:eastAsia="GHEA Mariam" w:hAnsi="GHEA Mariam" w:cs="GHEA Mariam"/>
          <w:lang w:val="hy-AM"/>
        </w:rPr>
        <w:t xml:space="preserve">է </w:t>
      </w:r>
      <w:r w:rsidR="00920D26" w:rsidRPr="00246D15">
        <w:rPr>
          <w:rFonts w:ascii="GHEA Mariam" w:eastAsia="GHEA Mariam" w:hAnsi="GHEA Mariam" w:cs="GHEA Mariam"/>
          <w:lang w:val="hy-AM"/>
        </w:rPr>
        <w:t>նշանակվել</w:t>
      </w:r>
      <w:r w:rsidR="002B0361" w:rsidRPr="00246D15">
        <w:rPr>
          <w:rFonts w:ascii="GHEA Mariam" w:eastAsia="GHEA Mariam" w:hAnsi="GHEA Mariam" w:cs="GHEA Mariam"/>
          <w:lang w:val="hy-AM"/>
        </w:rPr>
        <w:t xml:space="preserve"> ազատազրկում</w:t>
      </w:r>
      <w:r w:rsidR="00E34730" w:rsidRPr="00246D15">
        <w:rPr>
          <w:rFonts w:ascii="GHEA Mariam" w:eastAsia="GHEA Mariam" w:hAnsi="GHEA Mariam" w:cs="GHEA Mariam"/>
          <w:lang w:val="hy-AM"/>
        </w:rPr>
        <w:t>ը</w:t>
      </w:r>
      <w:r w:rsidR="002B0361" w:rsidRPr="00246D15">
        <w:rPr>
          <w:rFonts w:ascii="GHEA Mariam" w:eastAsia="GHEA Mariam" w:hAnsi="GHEA Mariam" w:cs="GHEA Mariam"/>
          <w:lang w:val="hy-AM"/>
        </w:rPr>
        <w:t>՝ 4 (չորս) ամիս 20 (քսան) օր ժամկետով։</w:t>
      </w:r>
    </w:p>
    <w:p w14:paraId="4789376F" w14:textId="3FE4D7ED" w:rsidR="00F466F6" w:rsidRPr="00246D15" w:rsidRDefault="00F466F6" w:rsidP="00F92E1B">
      <w:pPr>
        <w:pStyle w:val="1"/>
        <w:spacing w:line="360" w:lineRule="auto"/>
        <w:ind w:left="-450" w:right="-2" w:firstLine="450"/>
        <w:jc w:val="both"/>
        <w:rPr>
          <w:rFonts w:ascii="GHEA Mariam" w:hAnsi="GHEA Mariam" w:cs="Tahoma"/>
          <w:lang w:val="hy-AM"/>
        </w:rPr>
      </w:pPr>
      <w:r w:rsidRPr="00246D15">
        <w:rPr>
          <w:rFonts w:ascii="GHEA Mariam" w:hAnsi="GHEA Mariam" w:cs="Tahoma"/>
          <w:lang w:val="hy-AM"/>
        </w:rPr>
        <w:lastRenderedPageBreak/>
        <w:t>ՀՀ նախկին քրեական օրենսգրքի 185-րդ հոդվածի 1-ին մասով Ա</w:t>
      </w:r>
      <w:r w:rsidRPr="00246D15">
        <w:rPr>
          <w:rFonts w:ascii="Cambria Math" w:hAnsi="Cambria Math" w:cs="Cambria Math"/>
          <w:lang w:val="hy-AM"/>
        </w:rPr>
        <w:t>․</w:t>
      </w:r>
      <w:r w:rsidRPr="00246D15">
        <w:rPr>
          <w:rFonts w:ascii="GHEA Mariam" w:hAnsi="GHEA Mariam" w:cs="Tahoma"/>
          <w:lang w:val="hy-AM"/>
        </w:rPr>
        <w:t>Բաբալարյանի նկատմամբ քրեական հետապնդում</w:t>
      </w:r>
      <w:r w:rsidR="00D26E5A">
        <w:rPr>
          <w:rFonts w:ascii="GHEA Mariam" w:hAnsi="GHEA Mariam" w:cs="Tahoma"/>
          <w:lang w:val="hy-AM"/>
        </w:rPr>
        <w:t>ը</w:t>
      </w:r>
      <w:r w:rsidRPr="00246D15">
        <w:rPr>
          <w:rFonts w:ascii="GHEA Mariam" w:hAnsi="GHEA Mariam" w:cs="Tahoma"/>
          <w:lang w:val="hy-AM"/>
        </w:rPr>
        <w:t xml:space="preserve"> դադարեցվել է՝ արարքի ապաքրեականացման հիմքով։</w:t>
      </w:r>
    </w:p>
    <w:p w14:paraId="4997E6C4" w14:textId="049C67AA" w:rsidR="00F466F6" w:rsidRPr="00246D15" w:rsidRDefault="00F466F6" w:rsidP="00F92E1B">
      <w:pPr>
        <w:pStyle w:val="1"/>
        <w:spacing w:line="360" w:lineRule="auto"/>
        <w:ind w:left="-450" w:right="-2" w:firstLine="450"/>
        <w:jc w:val="both"/>
        <w:rPr>
          <w:rFonts w:ascii="GHEA Mariam" w:hAnsi="GHEA Mariam" w:cs="Tahoma"/>
          <w:lang w:val="hy-AM"/>
        </w:rPr>
      </w:pPr>
      <w:r w:rsidRPr="00246D15">
        <w:rPr>
          <w:rFonts w:ascii="GHEA Mariam" w:hAnsi="GHEA Mariam" w:cs="Tahoma"/>
          <w:lang w:val="hy-AM"/>
        </w:rPr>
        <w:t>Ա</w:t>
      </w:r>
      <w:r w:rsidRPr="00246D15">
        <w:rPr>
          <w:rFonts w:ascii="Cambria Math" w:hAnsi="Cambria Math" w:cs="Cambria Math"/>
          <w:lang w:val="hy-AM"/>
        </w:rPr>
        <w:t>․</w:t>
      </w:r>
      <w:r w:rsidRPr="00246D15">
        <w:rPr>
          <w:rFonts w:ascii="GHEA Mariam" w:hAnsi="GHEA Mariam" w:cs="Tahoma"/>
          <w:lang w:val="hy-AM"/>
        </w:rPr>
        <w:t>Բաբալարյանի նկատմամբ որպես խափանման միջոց կիրառված գրավը թողնվել է անփոփոխ</w:t>
      </w:r>
      <w:r w:rsidR="009114A0">
        <w:rPr>
          <w:rFonts w:ascii="GHEA Mariam" w:hAnsi="GHEA Mariam" w:cs="Tahoma"/>
          <w:lang w:val="hy-AM"/>
        </w:rPr>
        <w:t>՝</w:t>
      </w:r>
      <w:r w:rsidRPr="00246D15">
        <w:rPr>
          <w:rFonts w:ascii="GHEA Mariam" w:hAnsi="GHEA Mariam" w:cs="Tahoma"/>
          <w:lang w:val="hy-AM"/>
        </w:rPr>
        <w:t xml:space="preserve"> մինչև դատավճիռն օրինական ուժի մեջ մտնելը։</w:t>
      </w:r>
    </w:p>
    <w:p w14:paraId="635BC371" w14:textId="678D4C92" w:rsidR="00F466F6" w:rsidRPr="00246D15" w:rsidRDefault="00F466F6" w:rsidP="00F92E1B">
      <w:pPr>
        <w:pStyle w:val="1"/>
        <w:spacing w:line="360" w:lineRule="auto"/>
        <w:ind w:left="-450" w:right="-2" w:firstLine="450"/>
        <w:jc w:val="both"/>
        <w:rPr>
          <w:rFonts w:ascii="GHEA Mariam" w:hAnsi="GHEA Mariam" w:cs="Tahoma"/>
          <w:lang w:val="hy-AM"/>
        </w:rPr>
      </w:pPr>
      <w:r w:rsidRPr="00246D15">
        <w:rPr>
          <w:rFonts w:ascii="GHEA Mariam" w:hAnsi="GHEA Mariam" w:cs="Tahoma"/>
          <w:lang w:val="hy-AM"/>
        </w:rPr>
        <w:t xml:space="preserve">Իրեղեն ապացույց ճանաչված և քրեական գործին կցված «Հոնոր 7Ց» մոդելի բջջային հեռախոսը որոշվել է վերադարձնել տուժող </w:t>
      </w:r>
      <w:r w:rsidR="006D6792" w:rsidRPr="006D6792">
        <w:rPr>
          <w:rFonts w:ascii="GHEA Mariam" w:hAnsi="GHEA Mariam" w:cs="Tahoma"/>
          <w:lang w:val="hy-AM"/>
        </w:rPr>
        <w:t>Ա</w:t>
      </w:r>
      <w:r w:rsidR="006D6792" w:rsidRPr="006D6792">
        <w:rPr>
          <w:rFonts w:ascii="Cambria Math" w:hAnsi="Cambria Math" w:cs="Cambria Math"/>
          <w:lang w:val="hy-AM"/>
        </w:rPr>
        <w:t>․</w:t>
      </w:r>
      <w:r w:rsidR="006D6792" w:rsidRPr="006D6792">
        <w:rPr>
          <w:rFonts w:ascii="GHEA Mariam" w:hAnsi="GHEA Mariam" w:cs="Tahoma"/>
          <w:lang w:val="hy-AM"/>
        </w:rPr>
        <w:t>Ա-</w:t>
      </w:r>
      <w:r w:rsidR="006D6792">
        <w:rPr>
          <w:rFonts w:ascii="GHEA Mariam" w:hAnsi="GHEA Mariam" w:cs="Tahoma"/>
          <w:lang w:val="hy-AM"/>
        </w:rPr>
        <w:t>ի</w:t>
      </w:r>
      <w:r w:rsidRPr="00246D15">
        <w:rPr>
          <w:rFonts w:ascii="GHEA Mariam" w:hAnsi="GHEA Mariam" w:cs="Tahoma"/>
          <w:lang w:val="hy-AM"/>
        </w:rPr>
        <w:t xml:space="preserve"> տնօրինությանը՝ դատավճիռն օրինական ուժի մեջ մտնելուց հետո:</w:t>
      </w:r>
    </w:p>
    <w:p w14:paraId="3BFC9861" w14:textId="7D179EFB" w:rsidR="00F466F6" w:rsidRPr="00246D15" w:rsidRDefault="00F466F6" w:rsidP="00F92E1B">
      <w:pPr>
        <w:pStyle w:val="1"/>
        <w:spacing w:line="360" w:lineRule="auto"/>
        <w:ind w:left="-450" w:right="-2" w:firstLine="450"/>
        <w:jc w:val="both"/>
        <w:rPr>
          <w:rFonts w:ascii="GHEA Mariam" w:hAnsi="GHEA Mariam" w:cs="Tahoma"/>
          <w:lang w:val="hy-AM"/>
        </w:rPr>
      </w:pPr>
      <w:r w:rsidRPr="00246D15">
        <w:rPr>
          <w:rFonts w:ascii="GHEA Mariam" w:hAnsi="GHEA Mariam" w:cs="Tahoma"/>
          <w:lang w:val="hy-AM"/>
        </w:rPr>
        <w:t xml:space="preserve">Իրեղեն ապացույց ճանաչված և տուժող </w:t>
      </w:r>
      <w:r w:rsidR="006D6792" w:rsidRPr="006D6792">
        <w:rPr>
          <w:rFonts w:ascii="GHEA Mariam" w:hAnsi="GHEA Mariam" w:cs="Tahoma"/>
          <w:lang w:val="hy-AM"/>
        </w:rPr>
        <w:t>Ա</w:t>
      </w:r>
      <w:r w:rsidR="006D6792" w:rsidRPr="006D6792">
        <w:rPr>
          <w:rFonts w:ascii="Cambria Math" w:hAnsi="Cambria Math" w:cs="Cambria Math"/>
          <w:lang w:val="hy-AM"/>
        </w:rPr>
        <w:t>․</w:t>
      </w:r>
      <w:r w:rsidR="006D6792" w:rsidRPr="006D6792">
        <w:rPr>
          <w:rFonts w:ascii="GHEA Mariam" w:hAnsi="GHEA Mariam" w:cs="Tahoma"/>
          <w:lang w:val="hy-AM"/>
        </w:rPr>
        <w:t>Ա-</w:t>
      </w:r>
      <w:r w:rsidRPr="006D6792">
        <w:rPr>
          <w:rFonts w:ascii="GHEA Mariam" w:hAnsi="GHEA Mariam" w:cs="Tahoma"/>
          <w:lang w:val="hy-AM"/>
        </w:rPr>
        <w:t>ին</w:t>
      </w:r>
      <w:r w:rsidRPr="00246D15">
        <w:rPr>
          <w:rFonts w:ascii="GHEA Mariam" w:hAnsi="GHEA Mariam" w:cs="Tahoma"/>
          <w:lang w:val="hy-AM"/>
        </w:rPr>
        <w:t xml:space="preserve"> ի պահ հանձնված «Օպել Զաֆիրա» մակնիշի </w:t>
      </w:r>
      <w:r w:rsidR="006D6792">
        <w:rPr>
          <w:rFonts w:ascii="GHEA Mariam" w:hAnsi="GHEA Mariam" w:cs="Tahoma"/>
          <w:lang w:val="hy-AM"/>
        </w:rPr>
        <w:t>*******</w:t>
      </w:r>
      <w:r w:rsidRPr="00246D15">
        <w:rPr>
          <w:rFonts w:ascii="GHEA Mariam" w:hAnsi="GHEA Mariam" w:cs="Tahoma"/>
          <w:lang w:val="hy-AM"/>
        </w:rPr>
        <w:t xml:space="preserve"> հաշվառման համարանիշի ավտոմեքենան որոշվել է թողնել վերջինիս տնօրինությանը՝ դատավճիռն օրինական ուժի մեջ մտնելուց հետո:</w:t>
      </w:r>
    </w:p>
    <w:p w14:paraId="510DB45A" w14:textId="7F419276" w:rsidR="003024E3" w:rsidRPr="00246D15" w:rsidRDefault="00D50F3E" w:rsidP="00F92E1B">
      <w:pPr>
        <w:pStyle w:val="1"/>
        <w:spacing w:line="360" w:lineRule="auto"/>
        <w:ind w:left="-450" w:right="-2" w:firstLine="450"/>
        <w:jc w:val="both"/>
        <w:rPr>
          <w:rFonts w:ascii="GHEA Mariam" w:hAnsi="GHEA Mariam" w:cs="Sylfaen"/>
          <w:color w:val="auto"/>
          <w:lang w:val="hy-AM"/>
        </w:rPr>
      </w:pPr>
      <w:r w:rsidRPr="00246D15">
        <w:rPr>
          <w:rFonts w:ascii="GHEA Mariam" w:hAnsi="GHEA Mariam"/>
          <w:color w:val="auto"/>
          <w:u w:color="0D0D0D"/>
          <w:lang w:val="hy-AM"/>
        </w:rPr>
        <w:t>3.</w:t>
      </w:r>
      <w:r w:rsidR="002B0361" w:rsidRPr="00246D15">
        <w:rPr>
          <w:rFonts w:ascii="GHEA Mariam" w:hAnsi="GHEA Mariam"/>
          <w:color w:val="auto"/>
          <w:u w:color="0D0D0D"/>
          <w:lang w:val="hy-AM"/>
        </w:rPr>
        <w:t xml:space="preserve"> </w:t>
      </w:r>
      <w:r w:rsidR="003024E3" w:rsidRPr="00246D15">
        <w:rPr>
          <w:rFonts w:ascii="GHEA Mariam" w:hAnsi="GHEA Mariam"/>
          <w:lang w:val="hy-AM"/>
        </w:rPr>
        <w:t xml:space="preserve">ՀՀ </w:t>
      </w:r>
      <w:r w:rsidR="004C5971" w:rsidRPr="00246D15">
        <w:rPr>
          <w:rFonts w:ascii="GHEA Mariam" w:hAnsi="GHEA Mariam"/>
          <w:lang w:val="hy-AM"/>
        </w:rPr>
        <w:t>վ</w:t>
      </w:r>
      <w:r w:rsidR="003024E3" w:rsidRPr="00246D15">
        <w:rPr>
          <w:rFonts w:ascii="GHEA Mariam" w:hAnsi="GHEA Mariam"/>
          <w:lang w:val="hy-AM"/>
        </w:rPr>
        <w:t xml:space="preserve">երաքննիչ քրեական դատարանը (այսուհետ՝ </w:t>
      </w:r>
      <w:r w:rsidRPr="00246D15">
        <w:rPr>
          <w:rFonts w:ascii="GHEA Mariam" w:hAnsi="GHEA Mariam"/>
          <w:lang w:val="hy-AM"/>
        </w:rPr>
        <w:t xml:space="preserve">նաև </w:t>
      </w:r>
      <w:r w:rsidR="003024E3" w:rsidRPr="00246D15">
        <w:rPr>
          <w:rFonts w:ascii="GHEA Mariam" w:hAnsi="GHEA Mariam"/>
          <w:lang w:val="hy-AM"/>
        </w:rPr>
        <w:t>Վերաքննիչ դատարան)</w:t>
      </w:r>
      <w:r w:rsidRPr="00246D15">
        <w:rPr>
          <w:rFonts w:ascii="GHEA Mariam" w:hAnsi="GHEA Mariam"/>
          <w:color w:val="auto"/>
          <w:lang w:val="hy-AM"/>
        </w:rPr>
        <w:t xml:space="preserve"> 202</w:t>
      </w:r>
      <w:r w:rsidR="007E504B" w:rsidRPr="00246D15">
        <w:rPr>
          <w:rFonts w:ascii="GHEA Mariam" w:hAnsi="GHEA Mariam"/>
          <w:color w:val="auto"/>
          <w:lang w:val="hy-AM"/>
        </w:rPr>
        <w:t>4</w:t>
      </w:r>
      <w:r w:rsidRPr="00246D15">
        <w:rPr>
          <w:rFonts w:ascii="GHEA Mariam" w:hAnsi="GHEA Mariam"/>
          <w:color w:val="auto"/>
          <w:lang w:val="hy-AM"/>
        </w:rPr>
        <w:t xml:space="preserve"> </w:t>
      </w:r>
      <w:r w:rsidRPr="00246D15">
        <w:rPr>
          <w:rFonts w:ascii="GHEA Mariam" w:hAnsi="GHEA Mariam" w:cs="Sylfaen"/>
          <w:color w:val="auto"/>
          <w:lang w:val="hy-AM"/>
        </w:rPr>
        <w:t>թվականի</w:t>
      </w:r>
      <w:r w:rsidR="002B0361" w:rsidRPr="00246D15">
        <w:rPr>
          <w:rFonts w:ascii="GHEA Mariam" w:hAnsi="GHEA Mariam"/>
          <w:color w:val="auto"/>
          <w:lang w:val="hy-AM"/>
        </w:rPr>
        <w:t xml:space="preserve"> հուլիսի</w:t>
      </w:r>
      <w:r w:rsidR="007E504B" w:rsidRPr="00246D15">
        <w:rPr>
          <w:rFonts w:ascii="GHEA Mariam" w:hAnsi="GHEA Mariam"/>
          <w:color w:val="auto"/>
          <w:lang w:val="hy-AM"/>
        </w:rPr>
        <w:t xml:space="preserve"> </w:t>
      </w:r>
      <w:r w:rsidR="002B0361" w:rsidRPr="00246D15">
        <w:rPr>
          <w:rFonts w:ascii="GHEA Mariam" w:hAnsi="GHEA Mariam"/>
          <w:color w:val="auto"/>
          <w:lang w:val="hy-AM"/>
        </w:rPr>
        <w:t>31</w:t>
      </w:r>
      <w:r w:rsidRPr="00246D15">
        <w:rPr>
          <w:rFonts w:ascii="GHEA Mariam" w:hAnsi="GHEA Mariam"/>
          <w:color w:val="auto"/>
          <w:lang w:val="hy-AM"/>
        </w:rPr>
        <w:t>-</w:t>
      </w:r>
      <w:r w:rsidRPr="00246D15">
        <w:rPr>
          <w:rFonts w:ascii="GHEA Mariam" w:hAnsi="GHEA Mariam" w:cs="Sylfaen"/>
          <w:color w:val="auto"/>
          <w:lang w:val="hy-AM"/>
        </w:rPr>
        <w:t xml:space="preserve">ի որոշմամբ </w:t>
      </w:r>
      <w:r w:rsidR="003112D7" w:rsidRPr="00246D15">
        <w:rPr>
          <w:rFonts w:ascii="GHEA Mariam" w:hAnsi="GHEA Mariam"/>
          <w:color w:val="auto"/>
          <w:u w:color="0D0D0D"/>
          <w:lang w:val="hy-AM"/>
        </w:rPr>
        <w:t xml:space="preserve">դատախազի և </w:t>
      </w:r>
      <w:r w:rsidR="003112D7" w:rsidRPr="00246D15">
        <w:rPr>
          <w:rFonts w:ascii="GHEA Mariam" w:hAnsi="GHEA Mariam"/>
          <w:color w:val="auto"/>
          <w:lang w:val="hy-AM"/>
        </w:rPr>
        <w:t>պաշտպան Մ</w:t>
      </w:r>
      <w:r w:rsidR="003112D7" w:rsidRPr="00246D15">
        <w:rPr>
          <w:rFonts w:ascii="Cambria Math" w:hAnsi="Cambria Math" w:cs="Cambria Math"/>
          <w:color w:val="auto"/>
          <w:lang w:val="hy-AM"/>
        </w:rPr>
        <w:t>․</w:t>
      </w:r>
      <w:r w:rsidR="003112D7" w:rsidRPr="00246D15">
        <w:rPr>
          <w:rFonts w:ascii="GHEA Mariam" w:hAnsi="GHEA Mariam"/>
          <w:color w:val="auto"/>
          <w:lang w:val="hy-AM"/>
        </w:rPr>
        <w:t xml:space="preserve">Պողոսյանի </w:t>
      </w:r>
      <w:r w:rsidRPr="00246D15">
        <w:rPr>
          <w:rFonts w:ascii="GHEA Mariam" w:hAnsi="GHEA Mariam" w:cs="Sylfaen"/>
          <w:color w:val="auto"/>
          <w:lang w:val="hy-AM"/>
        </w:rPr>
        <w:t>բողոք</w:t>
      </w:r>
      <w:r w:rsidR="000E31BA" w:rsidRPr="00246D15">
        <w:rPr>
          <w:rFonts w:ascii="GHEA Mariam" w:hAnsi="GHEA Mariam" w:cs="Sylfaen"/>
          <w:color w:val="auto"/>
          <w:lang w:val="hy-AM"/>
        </w:rPr>
        <w:t>ներ</w:t>
      </w:r>
      <w:r w:rsidRPr="00246D15">
        <w:rPr>
          <w:rFonts w:ascii="GHEA Mariam" w:hAnsi="GHEA Mariam" w:cs="Sylfaen"/>
          <w:color w:val="auto"/>
          <w:lang w:val="hy-AM"/>
        </w:rPr>
        <w:t>ը մերժել է</w:t>
      </w:r>
      <w:r w:rsidR="00EC025E" w:rsidRPr="00246D15">
        <w:rPr>
          <w:rFonts w:ascii="GHEA Mariam" w:hAnsi="GHEA Mariam" w:cs="Sylfaen"/>
          <w:color w:val="auto"/>
          <w:lang w:val="hy-AM"/>
        </w:rPr>
        <w:t>՝</w:t>
      </w:r>
      <w:r w:rsidRPr="00246D15">
        <w:rPr>
          <w:rFonts w:ascii="GHEA Mariam" w:hAnsi="GHEA Mariam" w:cs="Sylfaen"/>
          <w:color w:val="auto"/>
          <w:lang w:val="hy-AM"/>
        </w:rPr>
        <w:t xml:space="preserve"> Առաջին ատյանի դատարանի</w:t>
      </w:r>
      <w:r w:rsidR="00BD08DB" w:rsidRPr="00246D15">
        <w:rPr>
          <w:rFonts w:ascii="GHEA Mariam" w:hAnsi="GHEA Mariam" w:cs="Sylfaen"/>
          <w:color w:val="auto"/>
          <w:lang w:val="hy-AM"/>
        </w:rPr>
        <w:t xml:space="preserve"> </w:t>
      </w:r>
      <w:r w:rsidR="004C5971" w:rsidRPr="00246D15">
        <w:rPr>
          <w:rFonts w:ascii="GHEA Mariam" w:hAnsi="GHEA Mariam"/>
          <w:lang w:val="hy-AM"/>
        </w:rPr>
        <w:t>դատավճիռ</w:t>
      </w:r>
      <w:r w:rsidRPr="00246D15">
        <w:rPr>
          <w:rFonts w:ascii="GHEA Mariam" w:hAnsi="GHEA Mariam" w:cs="Sylfaen"/>
          <w:color w:val="auto"/>
          <w:lang w:val="hy-AM"/>
        </w:rPr>
        <w:t>ը թողնելով անփոփոխ։</w:t>
      </w:r>
    </w:p>
    <w:p w14:paraId="0A76DEDA" w14:textId="289751C5" w:rsidR="00D50F3E" w:rsidRPr="00246D15" w:rsidRDefault="00D50F3E" w:rsidP="00F92E1B">
      <w:pPr>
        <w:spacing w:line="360" w:lineRule="auto"/>
        <w:ind w:left="-450" w:firstLine="450"/>
        <w:contextualSpacing/>
        <w:jc w:val="both"/>
        <w:rPr>
          <w:rFonts w:ascii="GHEA Mariam" w:hAnsi="GHEA Mariam"/>
          <w:lang w:val="hy-AM"/>
        </w:rPr>
      </w:pPr>
      <w:r w:rsidRPr="00246D15">
        <w:rPr>
          <w:rFonts w:ascii="GHEA Mariam" w:hAnsi="GHEA Mariam"/>
          <w:lang w:val="hy-AM"/>
        </w:rPr>
        <w:t>4. Վերաքննիչ դատարանի վերոնշյալ որոշման դեմ</w:t>
      </w:r>
      <w:r w:rsidR="00681FDF" w:rsidRPr="00246D15">
        <w:rPr>
          <w:rFonts w:ascii="GHEA Mariam" w:hAnsi="GHEA Mariam"/>
          <w:lang w:val="hy-AM"/>
        </w:rPr>
        <w:t xml:space="preserve"> </w:t>
      </w:r>
      <w:r w:rsidR="008A4920" w:rsidRPr="00246D15">
        <w:rPr>
          <w:rFonts w:ascii="GHEA Mariam" w:hAnsi="GHEA Mariam"/>
          <w:lang w:val="hy-AM"/>
        </w:rPr>
        <w:t xml:space="preserve">պաշտպան </w:t>
      </w:r>
      <w:r w:rsidR="002B0361" w:rsidRPr="00246D15">
        <w:rPr>
          <w:rFonts w:ascii="GHEA Mariam" w:hAnsi="GHEA Mariam"/>
          <w:lang w:val="hy-AM"/>
        </w:rPr>
        <w:t>Մ</w:t>
      </w:r>
      <w:r w:rsidR="002B0361" w:rsidRPr="00246D15">
        <w:rPr>
          <w:rFonts w:ascii="GHEA Mariam" w:eastAsia="Times New Roman" w:hAnsi="GHEA Mariam" w:cs="Sylfaen"/>
          <w:bdr w:val="none" w:sz="0" w:space="0" w:color="auto"/>
          <w:lang w:val="hy-AM" w:eastAsia="en-GB"/>
        </w:rPr>
        <w:t>.Պողոսյան</w:t>
      </w:r>
      <w:r w:rsidR="00D40B43" w:rsidRPr="00246D15">
        <w:rPr>
          <w:rFonts w:ascii="GHEA Mariam" w:hAnsi="GHEA Mariam"/>
          <w:lang w:val="hy-AM"/>
        </w:rPr>
        <w:t>ը</w:t>
      </w:r>
      <w:r w:rsidR="008A4920" w:rsidRPr="00246D15">
        <w:rPr>
          <w:rFonts w:ascii="GHEA Mariam" w:hAnsi="GHEA Mariam"/>
          <w:lang w:val="hy-AM"/>
        </w:rPr>
        <w:t xml:space="preserve"> </w:t>
      </w:r>
      <w:r w:rsidR="00A77217" w:rsidRPr="00246D15">
        <w:rPr>
          <w:rFonts w:ascii="GHEA Mariam" w:hAnsi="GHEA Mariam"/>
          <w:lang w:val="hy-AM"/>
        </w:rPr>
        <w:t>ներկայացրել</w:t>
      </w:r>
      <w:r w:rsidRPr="00246D15">
        <w:rPr>
          <w:rFonts w:ascii="GHEA Mariam" w:hAnsi="GHEA Mariam"/>
          <w:lang w:val="hy-AM"/>
        </w:rPr>
        <w:t xml:space="preserve"> </w:t>
      </w:r>
      <w:r w:rsidR="008A4920" w:rsidRPr="00246D15">
        <w:rPr>
          <w:rFonts w:ascii="GHEA Mariam" w:hAnsi="GHEA Mariam"/>
          <w:lang w:val="hy-AM"/>
        </w:rPr>
        <w:t>է</w:t>
      </w:r>
      <w:r w:rsidRPr="00246D15">
        <w:rPr>
          <w:rFonts w:ascii="GHEA Mariam" w:hAnsi="GHEA Mariam"/>
          <w:lang w:val="hy-AM"/>
        </w:rPr>
        <w:t xml:space="preserve"> վճռաբեկ բողոք</w:t>
      </w:r>
      <w:r w:rsidR="004C5971" w:rsidRPr="00246D15">
        <w:rPr>
          <w:rFonts w:ascii="GHEA Mariam" w:hAnsi="GHEA Mariam"/>
          <w:lang w:val="hy-AM"/>
        </w:rPr>
        <w:t xml:space="preserve">, որը </w:t>
      </w:r>
      <w:r w:rsidRPr="00246D15">
        <w:rPr>
          <w:rFonts w:ascii="GHEA Mariam" w:hAnsi="GHEA Mariam"/>
          <w:lang w:val="hy-AM"/>
        </w:rPr>
        <w:t xml:space="preserve">Վճռաբեկ դատարանի` </w:t>
      </w:r>
      <w:bookmarkStart w:id="3" w:name="_Hlk203988758"/>
      <w:r w:rsidRPr="00246D15">
        <w:rPr>
          <w:rFonts w:ascii="GHEA Mariam" w:hAnsi="GHEA Mariam"/>
          <w:lang w:val="hy-AM"/>
        </w:rPr>
        <w:t>202</w:t>
      </w:r>
      <w:r w:rsidR="00251C00" w:rsidRPr="00246D15">
        <w:rPr>
          <w:rFonts w:ascii="GHEA Mariam" w:hAnsi="GHEA Mariam"/>
          <w:lang w:val="hy-AM"/>
        </w:rPr>
        <w:t>5</w:t>
      </w:r>
      <w:r w:rsidRPr="00246D15">
        <w:rPr>
          <w:rFonts w:ascii="GHEA Mariam" w:hAnsi="GHEA Mariam"/>
          <w:lang w:val="hy-AM"/>
        </w:rPr>
        <w:t xml:space="preserve"> թվականի </w:t>
      </w:r>
      <w:r w:rsidR="00251C00" w:rsidRPr="00246D15">
        <w:rPr>
          <w:rFonts w:ascii="GHEA Mariam" w:hAnsi="GHEA Mariam"/>
          <w:lang w:val="hy-AM"/>
        </w:rPr>
        <w:t>մարտի 25</w:t>
      </w:r>
      <w:r w:rsidRPr="00246D15">
        <w:rPr>
          <w:rFonts w:ascii="GHEA Mariam" w:hAnsi="GHEA Mariam"/>
          <w:lang w:val="hy-AM"/>
        </w:rPr>
        <w:t xml:space="preserve">-ի </w:t>
      </w:r>
      <w:bookmarkEnd w:id="3"/>
      <w:r w:rsidRPr="00246D15">
        <w:rPr>
          <w:rFonts w:ascii="GHEA Mariam" w:hAnsi="GHEA Mariam"/>
          <w:lang w:val="hy-AM"/>
        </w:rPr>
        <w:t>որոշմամբ ընդունվել է վարույթ</w:t>
      </w:r>
      <w:r w:rsidR="008B3401" w:rsidRPr="00246D15">
        <w:rPr>
          <w:rFonts w:ascii="GHEA Mariam" w:hAnsi="GHEA Mariam"/>
          <w:lang w:val="hy-AM"/>
        </w:rPr>
        <w:t xml:space="preserve"> և սահմանվել </w:t>
      </w:r>
      <w:r w:rsidR="0001576E" w:rsidRPr="00246D15">
        <w:rPr>
          <w:rFonts w:ascii="GHEA Mariam" w:hAnsi="GHEA Mariam"/>
          <w:lang w:val="hy-AM"/>
        </w:rPr>
        <w:t xml:space="preserve">է </w:t>
      </w:r>
      <w:r w:rsidR="008B3401" w:rsidRPr="00246D15">
        <w:rPr>
          <w:rFonts w:ascii="GHEA Mariam" w:eastAsia="GHEA Mariam" w:hAnsi="GHEA Mariam" w:cs="GHEA Mariam"/>
          <w:noProof/>
          <w:u w:color="0D0D0D"/>
          <w:lang w:val="hy-AM"/>
        </w:rPr>
        <w:t>վճռաբեկ բողոքի քննության գրավոր ընթացակարգ</w:t>
      </w:r>
      <w:r w:rsidRPr="00246D15">
        <w:rPr>
          <w:rFonts w:ascii="GHEA Mariam" w:hAnsi="GHEA Mariam"/>
          <w:lang w:val="hy-AM"/>
        </w:rPr>
        <w:t>:</w:t>
      </w:r>
    </w:p>
    <w:p w14:paraId="6DAA6E86" w14:textId="77777777" w:rsidR="00D40B43" w:rsidRPr="00246D15" w:rsidRDefault="00D40B43" w:rsidP="00F92E1B">
      <w:pPr>
        <w:spacing w:line="360" w:lineRule="auto"/>
        <w:ind w:left="-450" w:firstLine="450"/>
        <w:contextualSpacing/>
        <w:jc w:val="both"/>
        <w:rPr>
          <w:rFonts w:ascii="GHEA Mariam" w:hAnsi="GHEA Mariam"/>
          <w:lang w:val="hy-AM"/>
        </w:rPr>
      </w:pPr>
    </w:p>
    <w:p w14:paraId="2C6EB627" w14:textId="77777777" w:rsidR="00251C00" w:rsidRPr="00246D15" w:rsidRDefault="00251C00" w:rsidP="00F92E1B">
      <w:pPr>
        <w:spacing w:line="360" w:lineRule="auto"/>
        <w:ind w:left="-450" w:firstLine="450"/>
        <w:jc w:val="both"/>
        <w:rPr>
          <w:rFonts w:ascii="GHEA Mariam" w:eastAsia="GHEA Mariam" w:hAnsi="GHEA Mariam" w:cs="GHEA Mariam"/>
          <w:b/>
          <w:bCs/>
          <w:u w:val="single"/>
          <w:lang w:val="hy-AM"/>
        </w:rPr>
      </w:pPr>
      <w:r w:rsidRPr="00246D15">
        <w:rPr>
          <w:rFonts w:ascii="GHEA Mariam" w:eastAsia="GHEA Mariam" w:hAnsi="GHEA Mariam" w:cs="GHEA Mariam"/>
          <w:b/>
          <w:bCs/>
          <w:u w:val="single"/>
          <w:lang w:val="hy-AM"/>
        </w:rPr>
        <w:t>Վճռաբեկ բողոքի հիմքերը, փաստարկները և պահանջը.</w:t>
      </w:r>
    </w:p>
    <w:p w14:paraId="2E4EC8AA" w14:textId="77777777" w:rsidR="00251C00" w:rsidRPr="00246D15" w:rsidRDefault="00251C00" w:rsidP="00F92E1B">
      <w:pPr>
        <w:spacing w:line="360" w:lineRule="auto"/>
        <w:ind w:left="-450" w:firstLine="450"/>
        <w:jc w:val="both"/>
        <w:rPr>
          <w:rFonts w:ascii="GHEA Mariam" w:eastAsia="GHEA Mariam" w:hAnsi="GHEA Mariam" w:cs="GHEA Mariam"/>
          <w:lang w:val="hy-AM"/>
        </w:rPr>
      </w:pPr>
      <w:r w:rsidRPr="00246D15">
        <w:rPr>
          <w:rFonts w:ascii="GHEA Mariam" w:eastAsia="GHEA Mariam" w:hAnsi="GHEA Mariam" w:cs="GHEA Mariam"/>
          <w:lang w:val="hy-AM"/>
        </w:rPr>
        <w:t>Վճռաբեկ բողոքը քննվում է հետևյալ հիմքերի սահմաններում՝ ներքոհիշյալ փաստարկներով.</w:t>
      </w:r>
    </w:p>
    <w:p w14:paraId="1F74FB13" w14:textId="1088B37E" w:rsidR="00251C00" w:rsidRPr="00246D15" w:rsidRDefault="000E31BA" w:rsidP="00F92E1B">
      <w:pPr>
        <w:spacing w:line="360" w:lineRule="auto"/>
        <w:ind w:left="-450" w:firstLine="450"/>
        <w:jc w:val="both"/>
        <w:rPr>
          <w:rFonts w:ascii="GHEA Mariam" w:eastAsia="GHEA Mariam" w:hAnsi="GHEA Mariam" w:cs="GHEA Mariam"/>
          <w:lang w:val="hy-AM"/>
        </w:rPr>
      </w:pPr>
      <w:r w:rsidRPr="00246D15">
        <w:rPr>
          <w:rFonts w:ascii="GHEA Mariam" w:eastAsia="GHEA Mariam" w:hAnsi="GHEA Mariam" w:cs="GHEA Mariam"/>
          <w:lang w:val="hy-AM"/>
        </w:rPr>
        <w:t>5</w:t>
      </w:r>
      <w:r w:rsidR="00251C00" w:rsidRPr="00246D15">
        <w:rPr>
          <w:rFonts w:ascii="GHEA Mariam" w:eastAsia="GHEA Mariam" w:hAnsi="GHEA Mariam" w:cs="GHEA Mariam"/>
          <w:lang w:val="hy-AM"/>
        </w:rPr>
        <w:t>. Բողոքի հեղինակի պնդմամբ՝ ստորադաս դատարանը թույլ է տվել դատական սխալ` նյութական իրավունքի խախտում, որն ազդել է վարույթի ելքի վրա։</w:t>
      </w:r>
    </w:p>
    <w:p w14:paraId="6E9B6C14" w14:textId="2CBA4FEC" w:rsidR="009E6173" w:rsidRPr="00246D15" w:rsidRDefault="00251C00" w:rsidP="00F92E1B">
      <w:pPr>
        <w:spacing w:line="360" w:lineRule="auto"/>
        <w:ind w:left="-450" w:firstLine="450"/>
        <w:jc w:val="both"/>
        <w:rPr>
          <w:rFonts w:ascii="GHEA Mariam" w:eastAsia="GHEA Mariam" w:hAnsi="GHEA Mariam" w:cs="GHEA Mariam"/>
          <w:lang w:val="hy-AM"/>
        </w:rPr>
      </w:pPr>
      <w:r w:rsidRPr="00246D15">
        <w:rPr>
          <w:rFonts w:ascii="GHEA Mariam" w:eastAsia="GHEA Mariam" w:hAnsi="GHEA Mariam" w:cs="GHEA Mariam"/>
          <w:lang w:val="hy-AM"/>
        </w:rPr>
        <w:t xml:space="preserve"> Մասնավորապես</w:t>
      </w:r>
      <w:r w:rsidR="004E0D3C" w:rsidRPr="00246D15">
        <w:rPr>
          <w:rFonts w:ascii="GHEA Mariam" w:hAnsi="GHEA Mariam"/>
          <w:color w:val="000000"/>
          <w:lang w:val="hy-AM"/>
        </w:rPr>
        <w:t>, բողոքաբերը կատարելով որոշակի իրավական վերլուծություն և դրա համատեքստում գնահատելով սույն գործի փաստական հանգամանքները</w:t>
      </w:r>
      <w:r w:rsidR="00784FAA" w:rsidRPr="00246D15">
        <w:rPr>
          <w:rFonts w:ascii="GHEA Mariam" w:hAnsi="GHEA Mariam"/>
          <w:color w:val="000000"/>
          <w:lang w:val="hy-AM"/>
        </w:rPr>
        <w:t xml:space="preserve"> և վկայակոչելով</w:t>
      </w:r>
      <w:r w:rsidR="00854106" w:rsidRPr="00246D15">
        <w:rPr>
          <w:rFonts w:ascii="GHEA Mariam" w:hAnsi="GHEA Mariam"/>
          <w:color w:val="000000"/>
          <w:lang w:val="hy-AM"/>
        </w:rPr>
        <w:t xml:space="preserve"> տուժողի ցուցմունքը,</w:t>
      </w:r>
      <w:r w:rsidR="004E0D3C" w:rsidRPr="00246D15">
        <w:rPr>
          <w:rFonts w:ascii="GHEA Mariam" w:hAnsi="GHEA Mariam"/>
          <w:color w:val="000000"/>
          <w:lang w:val="hy-AM"/>
        </w:rPr>
        <w:t xml:space="preserve"> նշել է, որ</w:t>
      </w:r>
      <w:r w:rsidR="00854106" w:rsidRPr="00246D15">
        <w:rPr>
          <w:rFonts w:ascii="GHEA Mariam" w:hAnsi="GHEA Mariam"/>
          <w:color w:val="000000"/>
          <w:lang w:val="hy-AM"/>
        </w:rPr>
        <w:t xml:space="preserve"> Ա</w:t>
      </w:r>
      <w:r w:rsidR="00854106" w:rsidRPr="00246D15">
        <w:rPr>
          <w:rFonts w:ascii="Cambria Math" w:hAnsi="Cambria Math" w:cs="Cambria Math"/>
          <w:color w:val="000000"/>
          <w:lang w:val="hy-AM"/>
        </w:rPr>
        <w:t>․</w:t>
      </w:r>
      <w:r w:rsidR="00854106" w:rsidRPr="00246D15">
        <w:rPr>
          <w:rFonts w:ascii="GHEA Mariam" w:hAnsi="GHEA Mariam"/>
          <w:color w:val="000000"/>
          <w:lang w:val="hy-AM"/>
        </w:rPr>
        <w:t xml:space="preserve">Բաբալարյանը տուժողին չի ծեծել, ֆիզիկական ցավ չի պատճառել, ձեռքերը կամ ոտքերը չի կապել, չի սահմանափակել նրա </w:t>
      </w:r>
      <w:r w:rsidR="00854106" w:rsidRPr="00246D15">
        <w:rPr>
          <w:rFonts w:ascii="GHEA Mariam" w:hAnsi="GHEA Mariam"/>
          <w:color w:val="000000"/>
          <w:lang w:val="hy-AM"/>
        </w:rPr>
        <w:lastRenderedPageBreak/>
        <w:t>ազատությունը, հետևաբար,</w:t>
      </w:r>
      <w:r w:rsidR="004E0D3C" w:rsidRPr="00246D15">
        <w:rPr>
          <w:rFonts w:ascii="GHEA Mariam" w:hAnsi="GHEA Mariam"/>
          <w:color w:val="000000"/>
          <w:lang w:val="hy-AM"/>
        </w:rPr>
        <w:t xml:space="preserve"> իր գնահատմամբ, Ա</w:t>
      </w:r>
      <w:r w:rsidR="004E0D3C" w:rsidRPr="00246D15">
        <w:rPr>
          <w:rFonts w:ascii="Cambria Math" w:hAnsi="Cambria Math" w:cs="Cambria Math"/>
          <w:color w:val="000000"/>
          <w:lang w:val="hy-AM"/>
        </w:rPr>
        <w:t>․</w:t>
      </w:r>
      <w:r w:rsidR="004E0D3C" w:rsidRPr="00246D15">
        <w:rPr>
          <w:rFonts w:ascii="GHEA Mariam" w:hAnsi="GHEA Mariam"/>
          <w:color w:val="000000"/>
          <w:lang w:val="hy-AM"/>
        </w:rPr>
        <w:t xml:space="preserve">Բաբալարյանի </w:t>
      </w:r>
      <w:r w:rsidR="003C058B" w:rsidRPr="00246D15">
        <w:rPr>
          <w:rFonts w:ascii="GHEA Mariam" w:hAnsi="GHEA Mariam"/>
          <w:color w:val="0D0D0D"/>
          <w:u w:color="0D0D0D"/>
          <w:lang w:val="hy-AM"/>
        </w:rPr>
        <w:t>գործողություններում բացակայ</w:t>
      </w:r>
      <w:r w:rsidR="004E0D3C" w:rsidRPr="00246D15">
        <w:rPr>
          <w:rFonts w:ascii="GHEA Mariam" w:hAnsi="GHEA Mariam"/>
          <w:color w:val="0D0D0D"/>
          <w:u w:color="0D0D0D"/>
          <w:lang w:val="hy-AM"/>
        </w:rPr>
        <w:t xml:space="preserve">ել են </w:t>
      </w:r>
      <w:r w:rsidR="003C058B" w:rsidRPr="00246D15">
        <w:rPr>
          <w:rFonts w:ascii="GHEA Mariam" w:hAnsi="GHEA Mariam"/>
          <w:color w:val="0D0D0D"/>
          <w:u w:color="0D0D0D"/>
          <w:lang w:val="hy-AM"/>
        </w:rPr>
        <w:t xml:space="preserve">ինչպես </w:t>
      </w:r>
      <w:r w:rsidR="009E6173" w:rsidRPr="00246D15">
        <w:rPr>
          <w:rFonts w:ascii="GHEA Mariam" w:hAnsi="GHEA Mariam"/>
          <w:color w:val="0D0D0D"/>
          <w:u w:color="0D0D0D"/>
          <w:lang w:val="hy-AM"/>
        </w:rPr>
        <w:t>ավազակությ</w:t>
      </w:r>
      <w:r w:rsidR="00211D3B" w:rsidRPr="00246D15">
        <w:rPr>
          <w:rFonts w:ascii="GHEA Mariam" w:hAnsi="GHEA Mariam"/>
          <w:color w:val="0D0D0D"/>
          <w:u w:color="0D0D0D"/>
          <w:lang w:val="hy-AM"/>
        </w:rPr>
        <w:t>ան</w:t>
      </w:r>
      <w:r w:rsidR="009E6173" w:rsidRPr="00246D15">
        <w:rPr>
          <w:rFonts w:ascii="GHEA Mariam" w:hAnsi="GHEA Mariam"/>
          <w:color w:val="0D0D0D"/>
          <w:u w:color="0D0D0D"/>
          <w:lang w:val="hy-AM"/>
        </w:rPr>
        <w:t>,</w:t>
      </w:r>
      <w:r w:rsidR="003C058B" w:rsidRPr="00246D15">
        <w:rPr>
          <w:rFonts w:ascii="GHEA Mariam" w:hAnsi="GHEA Mariam"/>
          <w:color w:val="0D0D0D"/>
          <w:u w:color="0D0D0D"/>
          <w:lang w:val="hy-AM"/>
        </w:rPr>
        <w:t xml:space="preserve"> այնպես էլ </w:t>
      </w:r>
      <w:r w:rsidR="009E6173" w:rsidRPr="00246D15">
        <w:rPr>
          <w:rFonts w:ascii="GHEA Mariam" w:hAnsi="GHEA Mariam"/>
          <w:color w:val="0D0D0D"/>
          <w:u w:color="0D0D0D"/>
          <w:lang w:val="hy-AM"/>
        </w:rPr>
        <w:t>կողոպուտ</w:t>
      </w:r>
      <w:r w:rsidR="00211D3B" w:rsidRPr="00246D15">
        <w:rPr>
          <w:rFonts w:ascii="GHEA Mariam" w:hAnsi="GHEA Mariam"/>
          <w:color w:val="0D0D0D"/>
          <w:u w:color="0D0D0D"/>
          <w:lang w:val="hy-AM"/>
        </w:rPr>
        <w:t xml:space="preserve">ի </w:t>
      </w:r>
      <w:r w:rsidR="00740126" w:rsidRPr="00246D15">
        <w:rPr>
          <w:rFonts w:ascii="GHEA Mariam" w:hAnsi="GHEA Mariam"/>
          <w:color w:val="0D0D0D"/>
          <w:u w:color="0D0D0D"/>
          <w:lang w:val="hy-AM"/>
        </w:rPr>
        <w:t xml:space="preserve">որակյալ </w:t>
      </w:r>
      <w:r w:rsidR="00211D3B" w:rsidRPr="00246D15">
        <w:rPr>
          <w:rFonts w:ascii="GHEA Mariam" w:hAnsi="GHEA Mariam"/>
          <w:color w:val="0D0D0D"/>
          <w:u w:color="0D0D0D"/>
          <w:lang w:val="hy-AM"/>
        </w:rPr>
        <w:t>հանզակազմ</w:t>
      </w:r>
      <w:r w:rsidR="004E0D3C" w:rsidRPr="00246D15">
        <w:rPr>
          <w:rFonts w:ascii="GHEA Mariam" w:hAnsi="GHEA Mariam"/>
          <w:color w:val="0D0D0D"/>
          <w:u w:color="0D0D0D"/>
          <w:lang w:val="hy-AM"/>
        </w:rPr>
        <w:t>եր</w:t>
      </w:r>
      <w:r w:rsidR="00211D3B" w:rsidRPr="00246D15">
        <w:rPr>
          <w:rFonts w:ascii="GHEA Mariam" w:hAnsi="GHEA Mariam"/>
          <w:color w:val="0D0D0D"/>
          <w:u w:color="0D0D0D"/>
          <w:lang w:val="hy-AM"/>
        </w:rPr>
        <w:t>ը</w:t>
      </w:r>
      <w:r w:rsidR="004E0D3C" w:rsidRPr="00246D15">
        <w:rPr>
          <w:rFonts w:ascii="GHEA Mariam" w:hAnsi="GHEA Mariam"/>
          <w:color w:val="0D0D0D"/>
          <w:u w:color="0D0D0D"/>
          <w:lang w:val="hy-AM"/>
        </w:rPr>
        <w:t>։</w:t>
      </w:r>
      <w:r w:rsidR="009E6173" w:rsidRPr="00246D15">
        <w:rPr>
          <w:rFonts w:ascii="GHEA Mariam" w:hAnsi="GHEA Mariam"/>
          <w:color w:val="0D0D0D"/>
          <w:u w:color="0D0D0D"/>
          <w:lang w:val="hy-AM"/>
        </w:rPr>
        <w:t xml:space="preserve"> </w:t>
      </w:r>
    </w:p>
    <w:p w14:paraId="459F694E" w14:textId="65EC5871" w:rsidR="00251C00" w:rsidRPr="00246D15" w:rsidRDefault="000E31BA" w:rsidP="00F92E1B">
      <w:pPr>
        <w:spacing w:line="360" w:lineRule="auto"/>
        <w:ind w:left="-450" w:firstLine="450"/>
        <w:jc w:val="both"/>
        <w:rPr>
          <w:rFonts w:ascii="GHEA Mariam" w:eastAsia="GHEA Mariam" w:hAnsi="GHEA Mariam" w:cs="GHEA Mariam"/>
          <w:lang w:val="hy-AM"/>
        </w:rPr>
      </w:pPr>
      <w:r w:rsidRPr="00246D15">
        <w:rPr>
          <w:rFonts w:ascii="GHEA Mariam" w:eastAsia="GHEA Mariam" w:hAnsi="GHEA Mariam" w:cs="GHEA Mariam"/>
          <w:lang w:val="hy-AM"/>
        </w:rPr>
        <w:t>6</w:t>
      </w:r>
      <w:r w:rsidR="00251C00" w:rsidRPr="00246D15">
        <w:rPr>
          <w:rFonts w:ascii="GHEA Mariam" w:eastAsia="GHEA Mariam" w:hAnsi="GHEA Mariam" w:cs="GHEA Mariam"/>
          <w:lang w:val="hy-AM"/>
        </w:rPr>
        <w:t xml:space="preserve">. Վերոգրյալի հիման վրա, բողոք բերած անձը խնդրել </w:t>
      </w:r>
      <w:r w:rsidR="006669CD" w:rsidRPr="00246D15">
        <w:rPr>
          <w:rFonts w:ascii="GHEA Mariam" w:eastAsia="GHEA Mariam" w:hAnsi="GHEA Mariam" w:cs="GHEA Mariam"/>
          <w:lang w:val="hy-AM"/>
        </w:rPr>
        <w:t xml:space="preserve">է </w:t>
      </w:r>
      <w:r w:rsidR="00740126" w:rsidRPr="00246D15">
        <w:rPr>
          <w:rFonts w:ascii="GHEA Mariam" w:eastAsia="GHEA Mariam" w:hAnsi="GHEA Mariam" w:cs="GHEA Mariam"/>
          <w:lang w:val="hy-AM"/>
        </w:rPr>
        <w:t xml:space="preserve">բեկանել Վերաքննիչ դատարանի վերոհիշյալ որոշումը և կայացնելով դրան փոխարինող դատական ակտ՝ </w:t>
      </w:r>
      <w:r w:rsidR="00740126" w:rsidRPr="00246D15">
        <w:rPr>
          <w:rFonts w:ascii="GHEA Mariam" w:hAnsi="GHEA Mariam"/>
          <w:color w:val="0D0D0D"/>
          <w:u w:color="0D0D0D"/>
          <w:lang w:val="hy-AM"/>
        </w:rPr>
        <w:t>ճանաչել և հռչակել Ա</w:t>
      </w:r>
      <w:r w:rsidR="00740126" w:rsidRPr="00246D15">
        <w:rPr>
          <w:rFonts w:ascii="Cambria Math" w:hAnsi="Cambria Math" w:cs="Cambria Math"/>
          <w:color w:val="0D0D0D"/>
          <w:u w:color="0D0D0D"/>
          <w:lang w:val="hy-AM"/>
        </w:rPr>
        <w:t>․</w:t>
      </w:r>
      <w:r w:rsidR="00740126" w:rsidRPr="00246D15">
        <w:rPr>
          <w:rFonts w:ascii="GHEA Mariam" w:hAnsi="GHEA Mariam"/>
          <w:color w:val="0D0D0D"/>
          <w:u w:color="0D0D0D"/>
          <w:lang w:val="hy-AM"/>
        </w:rPr>
        <w:t>Բաբալարյանի անմեղությունը՝ իրեն մեղսագրված արարքը կատարած չլինելու պատճառաբանությամբ։</w:t>
      </w:r>
      <w:r w:rsidR="00251C00" w:rsidRPr="00246D15">
        <w:rPr>
          <w:rFonts w:ascii="GHEA Mariam" w:eastAsia="GHEA Mariam" w:hAnsi="GHEA Mariam" w:cs="GHEA Mariam"/>
          <w:lang w:val="hy-AM"/>
        </w:rPr>
        <w:t xml:space="preserve"> </w:t>
      </w:r>
    </w:p>
    <w:p w14:paraId="0F97A91C" w14:textId="77777777" w:rsidR="00251C00" w:rsidRPr="00246D15" w:rsidRDefault="00251C00" w:rsidP="00F92E1B">
      <w:pPr>
        <w:spacing w:line="360" w:lineRule="auto"/>
        <w:ind w:left="-450" w:firstLine="450"/>
        <w:jc w:val="both"/>
        <w:rPr>
          <w:rFonts w:ascii="GHEA Mariam" w:eastAsia="GHEA Mariam" w:hAnsi="GHEA Mariam" w:cs="GHEA Mariam"/>
          <w:b/>
          <w:u w:val="single"/>
          <w:lang w:val="hy-AM"/>
        </w:rPr>
      </w:pPr>
    </w:p>
    <w:p w14:paraId="483F4D7F" w14:textId="77777777" w:rsidR="00251C00" w:rsidRPr="00246D15" w:rsidRDefault="00251C00" w:rsidP="00F92E1B">
      <w:pPr>
        <w:spacing w:line="360" w:lineRule="auto"/>
        <w:ind w:left="-450" w:firstLine="450"/>
        <w:jc w:val="both"/>
        <w:rPr>
          <w:rFonts w:ascii="GHEA Mariam" w:eastAsia="GHEA Mariam" w:hAnsi="GHEA Mariam" w:cs="GHEA Mariam"/>
          <w:u w:val="single"/>
          <w:lang w:val="hy-AM"/>
        </w:rPr>
      </w:pPr>
      <w:r w:rsidRPr="00246D15">
        <w:rPr>
          <w:rFonts w:ascii="GHEA Mariam" w:eastAsia="GHEA Mariam" w:hAnsi="GHEA Mariam" w:cs="GHEA Mariam"/>
          <w:b/>
          <w:u w:val="single"/>
          <w:lang w:val="hy-AM"/>
        </w:rPr>
        <w:t>Վճռաբեկ բողոքի քննության համար էական նշանակություն ունեցող փաստական հանգամանքները.</w:t>
      </w:r>
    </w:p>
    <w:p w14:paraId="3AE15967" w14:textId="705F683B" w:rsidR="006B3077" w:rsidRPr="00246D15" w:rsidRDefault="000E31BA"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lang w:val="hy-AM"/>
        </w:rPr>
        <w:t>7</w:t>
      </w:r>
      <w:r w:rsidR="00251C00" w:rsidRPr="00246D15">
        <w:rPr>
          <w:rFonts w:ascii="Cambria Math" w:eastAsia="MS Mincho" w:hAnsi="Cambria Math" w:cs="Cambria Math"/>
          <w:lang w:val="hy-AM"/>
        </w:rPr>
        <w:t>․</w:t>
      </w:r>
      <w:r w:rsidR="009C3E23" w:rsidRPr="00246D15">
        <w:rPr>
          <w:rFonts w:ascii="GHEA Mariam" w:eastAsia="MS Mincho" w:hAnsi="GHEA Mariam" w:cs="Cambria Math"/>
          <w:lang w:val="hy-AM"/>
        </w:rPr>
        <w:t xml:space="preserve"> </w:t>
      </w:r>
      <w:r w:rsidR="00F836C3" w:rsidRPr="00246D15">
        <w:rPr>
          <w:rFonts w:ascii="GHEA Mariam" w:hAnsi="GHEA Mariam"/>
          <w:lang w:val="hy-AM"/>
        </w:rPr>
        <w:t>Արթուր Բաբալարյան</w:t>
      </w:r>
      <w:r w:rsidR="00740126" w:rsidRPr="00246D15">
        <w:rPr>
          <w:rFonts w:ascii="GHEA Mariam" w:hAnsi="GHEA Mariam"/>
          <w:lang w:val="hy-AM"/>
        </w:rPr>
        <w:t>ին</w:t>
      </w:r>
      <w:r w:rsidR="00F836C3" w:rsidRPr="00246D15">
        <w:rPr>
          <w:rFonts w:ascii="GHEA Mariam" w:eastAsia="GHEA Mariam" w:hAnsi="GHEA Mariam" w:cs="GHEA Mariam"/>
          <w:lang w:val="hy-AM"/>
        </w:rPr>
        <w:t xml:space="preserve"> մեղադրանք է առաջադրվել ՀՀ նախկին քրեական օրենսգրքի 175-րդ հոդվածի 2-րդ մասի 4-րդ կետով և 185-րդ հոդվածի 1-ի մասով </w:t>
      </w:r>
      <w:r w:rsidR="00251C00" w:rsidRPr="00246D15">
        <w:rPr>
          <w:rFonts w:ascii="GHEA Mariam" w:eastAsia="GHEA Mariam" w:hAnsi="GHEA Mariam" w:cs="GHEA Mariam"/>
          <w:lang w:val="hy-AM"/>
        </w:rPr>
        <w:t>այն արարք</w:t>
      </w:r>
      <w:r w:rsidR="00740126" w:rsidRPr="00246D15">
        <w:rPr>
          <w:rFonts w:ascii="GHEA Mariam" w:eastAsia="GHEA Mariam" w:hAnsi="GHEA Mariam" w:cs="GHEA Mariam"/>
          <w:lang w:val="hy-AM"/>
        </w:rPr>
        <w:t>ներ</w:t>
      </w:r>
      <w:r w:rsidR="00251C00" w:rsidRPr="00246D15">
        <w:rPr>
          <w:rFonts w:ascii="GHEA Mariam" w:eastAsia="GHEA Mariam" w:hAnsi="GHEA Mariam" w:cs="GHEA Mariam"/>
          <w:lang w:val="hy-AM"/>
        </w:rPr>
        <w:t>ի համար, որ</w:t>
      </w:r>
      <w:r w:rsidR="00251C00" w:rsidRPr="00246D15">
        <w:rPr>
          <w:rFonts w:ascii="GHEA Mariam" w:eastAsia="GHEA Mariam" w:hAnsi="GHEA Mariam" w:cs="GHEA Mariam"/>
          <w:i/>
          <w:lang w:val="hy-AM"/>
        </w:rPr>
        <w:t xml:space="preserve"> </w:t>
      </w:r>
      <w:r w:rsidR="00251C00" w:rsidRPr="00246D15">
        <w:rPr>
          <w:rFonts w:ascii="GHEA Mariam" w:eastAsia="GHEA Mariam" w:hAnsi="GHEA Mariam" w:cs="GHEA Mariam"/>
          <w:i/>
          <w:iCs/>
          <w:lang w:val="hy-AM"/>
        </w:rPr>
        <w:t>«</w:t>
      </w:r>
      <w:r w:rsidR="00041675" w:rsidRPr="00246D15">
        <w:rPr>
          <w:rFonts w:ascii="GHEA Mariam" w:hAnsi="GHEA Mariam"/>
          <w:i/>
          <w:iCs/>
          <w:shd w:val="clear" w:color="auto" w:fill="FFFFFF"/>
          <w:lang w:val="hy-AM"/>
        </w:rPr>
        <w:t>[Ն]</w:t>
      </w:r>
      <w:r w:rsidR="00272F70" w:rsidRPr="00246D15">
        <w:rPr>
          <w:rFonts w:ascii="GHEA Mariam" w:eastAsia="GHEA Mariam" w:hAnsi="GHEA Mariam" w:cs="GHEA Mariam"/>
          <w:i/>
          <w:iCs/>
          <w:lang w:val="hy-AM"/>
        </w:rPr>
        <w:t>ա</w:t>
      </w:r>
      <w:r w:rsidR="006B3077" w:rsidRPr="00246D15">
        <w:rPr>
          <w:rFonts w:ascii="GHEA Mariam" w:eastAsia="GHEA Mariam" w:hAnsi="GHEA Mariam" w:cs="GHEA Mariam"/>
          <w:i/>
          <w:iCs/>
          <w:lang w:val="hy-AM"/>
        </w:rPr>
        <w:t xml:space="preserve"> </w:t>
      </w:r>
      <w:r w:rsidR="00272F70" w:rsidRPr="00246D15">
        <w:rPr>
          <w:rFonts w:ascii="GHEA Mariam" w:eastAsia="GHEA Mariam" w:hAnsi="GHEA Mariam" w:cs="GHEA Mariam"/>
          <w:i/>
          <w:iCs/>
          <w:lang w:val="hy-AM"/>
        </w:rPr>
        <w:t xml:space="preserve">2020 թվականի մարտի 4-ին՝ ժամը </w:t>
      </w:r>
      <w:r w:rsidR="006B3077" w:rsidRPr="00246D15">
        <w:rPr>
          <w:rFonts w:ascii="GHEA Mariam" w:eastAsia="GHEA Mariam" w:hAnsi="GHEA Mariam" w:cs="GHEA Mariam"/>
          <w:i/>
          <w:iCs/>
          <w:lang w:val="hy-AM"/>
        </w:rPr>
        <w:t xml:space="preserve"> </w:t>
      </w:r>
      <w:r w:rsidR="00272F70" w:rsidRPr="00246D15">
        <w:rPr>
          <w:rFonts w:ascii="GHEA Mariam" w:eastAsia="GHEA Mariam" w:hAnsi="GHEA Mariam" w:cs="GHEA Mariam"/>
          <w:i/>
          <w:iCs/>
          <w:lang w:val="hy-AM"/>
        </w:rPr>
        <w:t xml:space="preserve">01:40-ի սահմաններում, չպարզված անձանց հետ որպես ուղևոր գտնվելով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6D6792">
        <w:rPr>
          <w:rFonts w:ascii="GHEA Mariam" w:eastAsia="GHEA Mariam" w:hAnsi="GHEA Mariam" w:cs="GHEA Mariam"/>
          <w:i/>
          <w:iCs/>
          <w:lang w:val="hy-AM"/>
        </w:rPr>
        <w:t xml:space="preserve"> </w:t>
      </w:r>
      <w:r w:rsidR="00272F70" w:rsidRPr="00246D15">
        <w:rPr>
          <w:rFonts w:ascii="GHEA Mariam" w:eastAsia="GHEA Mariam" w:hAnsi="GHEA Mariam" w:cs="GHEA Mariam"/>
          <w:i/>
          <w:iCs/>
          <w:lang w:val="hy-AM"/>
        </w:rPr>
        <w:t xml:space="preserve">կողմից վարած «Օպել </w:t>
      </w:r>
      <w:r w:rsidR="003C058B" w:rsidRPr="00246D15">
        <w:rPr>
          <w:rFonts w:ascii="GHEA Mariam" w:eastAsia="GHEA Mariam" w:hAnsi="GHEA Mariam" w:cs="GHEA Mariam"/>
          <w:i/>
          <w:iCs/>
          <w:lang w:val="hy-AM"/>
        </w:rPr>
        <w:t>Զ</w:t>
      </w:r>
      <w:r w:rsidR="00272F70" w:rsidRPr="00246D15">
        <w:rPr>
          <w:rFonts w:ascii="GHEA Mariam" w:eastAsia="GHEA Mariam" w:hAnsi="GHEA Mariam" w:cs="GHEA Mariam"/>
          <w:i/>
          <w:iCs/>
          <w:lang w:val="hy-AM"/>
        </w:rPr>
        <w:t xml:space="preserve">աֆիրա» մակնիշի </w:t>
      </w:r>
      <w:r w:rsidR="006D6792">
        <w:rPr>
          <w:rFonts w:ascii="GHEA Mariam" w:hAnsi="GHEA Mariam" w:cs="Tahoma"/>
          <w:i/>
          <w:iCs/>
          <w:lang w:val="hy-AM"/>
        </w:rPr>
        <w:t>*******</w:t>
      </w:r>
      <w:r w:rsidR="001E6AF9" w:rsidRPr="00246D15">
        <w:rPr>
          <w:rFonts w:ascii="GHEA Mariam" w:hAnsi="GHEA Mariam" w:cs="Tahoma"/>
          <w:i/>
          <w:iCs/>
          <w:lang w:val="hy-AM"/>
        </w:rPr>
        <w:t xml:space="preserve"> հաշվառման համարանիշի</w:t>
      </w:r>
      <w:r w:rsidR="006B3077" w:rsidRPr="00246D15">
        <w:rPr>
          <w:rFonts w:ascii="GHEA Mariam" w:eastAsia="GHEA Mariam" w:hAnsi="GHEA Mariam" w:cs="GHEA Mariam"/>
          <w:i/>
          <w:iCs/>
          <w:lang w:val="hy-AM"/>
        </w:rPr>
        <w:t xml:space="preserve"> </w:t>
      </w:r>
      <w:r w:rsidR="00272F70" w:rsidRPr="00246D15">
        <w:rPr>
          <w:rFonts w:ascii="GHEA Mariam" w:eastAsia="GHEA Mariam" w:hAnsi="GHEA Mariam" w:cs="GHEA Mariam"/>
          <w:i/>
          <w:iCs/>
          <w:lang w:val="hy-AM"/>
        </w:rPr>
        <w:t xml:space="preserve">տաքսի ավտոմեքենայում, Երևան քաղաքի Զեյթուն վարչական շրջանից դեպի Կոմիտաս պողոտա ուղևորվելու ժամանակ՝ վարորդից պահանջել է վերջինիս պատկանող «Հոնոր 78» մոդելի 70.000 ՀՀ դրամ արժողությամբ բջջային հեռախոսը, որից հետո չպարզված անձն՝ ավտոմեքենայի նստատեղից վերցնելով հեռախոսը` այն փոխանցել է Արթուր Բաբալարյանին։ Դրանից հետո վերջինս պահանջել է նաև գումար, սակայն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Ա-ն</w:t>
      </w:r>
      <w:r w:rsidR="00272F70" w:rsidRPr="00246D15">
        <w:rPr>
          <w:rFonts w:ascii="GHEA Mariam" w:eastAsia="GHEA Mariam" w:hAnsi="GHEA Mariam" w:cs="GHEA Mariam"/>
          <w:i/>
          <w:iCs/>
          <w:lang w:val="hy-AM"/>
        </w:rPr>
        <w:t xml:space="preserve"> հայտնել է, </w:t>
      </w:r>
      <w:r w:rsidR="004D4CB0" w:rsidRPr="00246D15">
        <w:rPr>
          <w:rFonts w:ascii="GHEA Mariam" w:eastAsia="GHEA Mariam" w:hAnsi="GHEA Mariam" w:cs="GHEA Mariam"/>
          <w:i/>
          <w:iCs/>
          <w:lang w:val="hy-AM"/>
        </w:rPr>
        <w:t>որ</w:t>
      </w:r>
      <w:r w:rsidR="00272F70" w:rsidRPr="00246D15">
        <w:rPr>
          <w:rFonts w:ascii="GHEA Mariam" w:eastAsia="GHEA Mariam" w:hAnsi="GHEA Mariam" w:cs="GHEA Mariam"/>
          <w:i/>
          <w:iCs/>
          <w:lang w:val="hy-AM"/>
        </w:rPr>
        <w:t xml:space="preserve"> գումար չունի։ Նույն պահին Արթուր Բաբալարյանը բռունցքով հարվածել է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6D6792" w:rsidRPr="00246D15">
        <w:rPr>
          <w:rFonts w:ascii="GHEA Mariam" w:eastAsia="GHEA Mariam" w:hAnsi="GHEA Mariam" w:cs="GHEA Mariam"/>
          <w:i/>
          <w:iCs/>
          <w:lang w:val="hy-AM"/>
        </w:rPr>
        <w:t xml:space="preserve"> </w:t>
      </w:r>
      <w:r w:rsidR="00272F70" w:rsidRPr="00246D15">
        <w:rPr>
          <w:rFonts w:ascii="GHEA Mariam" w:eastAsia="GHEA Mariam" w:hAnsi="GHEA Mariam" w:cs="GHEA Mariam"/>
          <w:i/>
          <w:iCs/>
          <w:lang w:val="hy-AM"/>
        </w:rPr>
        <w:t xml:space="preserve">դեմքին, որից հետո քաշել է ավտոմեքենայի ձեռքի արգելակը և ավտոմեքենան կանգնել է Երևան քաղաքի Կոմիտաս 41 հասցեի դիմաց, որտեղ իր հանցավոր նպատակն իրականացնելու համար ավազակությամբ գումար հափշտակելու դիտավորությամբ հարձակում է գործել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272F70" w:rsidRPr="00246D15">
        <w:rPr>
          <w:rFonts w:ascii="GHEA Mariam" w:eastAsia="GHEA Mariam" w:hAnsi="GHEA Mariam" w:cs="GHEA Mariam"/>
          <w:i/>
          <w:iCs/>
          <w:lang w:val="hy-AM"/>
        </w:rPr>
        <w:t xml:space="preserve"> վրա, որը զուգորդվել է վերջինիս առողջության համար վտանգավոր բռնություն գործադրելով, այն է՝ տաբատի գրպանից հանելով որպես զենք օգտագործվող դանակը, այն ո</w:t>
      </w:r>
      <w:r w:rsidR="00740126" w:rsidRPr="00246D15">
        <w:rPr>
          <w:rFonts w:ascii="GHEA Mariam" w:eastAsia="GHEA Mariam" w:hAnsi="GHEA Mariam" w:cs="GHEA Mariam"/>
          <w:i/>
          <w:iCs/>
          <w:lang w:val="hy-AM"/>
        </w:rPr>
        <w:t>ւ</w:t>
      </w:r>
      <w:r w:rsidR="00272F70" w:rsidRPr="00246D15">
        <w:rPr>
          <w:rFonts w:ascii="GHEA Mariam" w:eastAsia="GHEA Mariam" w:hAnsi="GHEA Mariam" w:cs="GHEA Mariam"/>
          <w:i/>
          <w:iCs/>
          <w:lang w:val="hy-AM"/>
        </w:rPr>
        <w:t xml:space="preserve">ղղել է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6D6792" w:rsidRPr="00246D15">
        <w:rPr>
          <w:rFonts w:ascii="GHEA Mariam" w:eastAsia="GHEA Mariam" w:hAnsi="GHEA Mariam" w:cs="GHEA Mariam"/>
          <w:i/>
          <w:iCs/>
          <w:lang w:val="hy-AM"/>
        </w:rPr>
        <w:t xml:space="preserve"> </w:t>
      </w:r>
      <w:r w:rsidR="00272F70" w:rsidRPr="00246D15">
        <w:rPr>
          <w:rFonts w:ascii="GHEA Mariam" w:eastAsia="GHEA Mariam" w:hAnsi="GHEA Mariam" w:cs="GHEA Mariam"/>
          <w:i/>
          <w:iCs/>
          <w:lang w:val="hy-AM"/>
        </w:rPr>
        <w:t xml:space="preserve">ուղղությամբ` պահանջելով գումար, սակայն վերջինը հայտնել է, որ գումար չունի։ Նույն պահին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Ա-ն</w:t>
      </w:r>
      <w:r w:rsidR="006D6792" w:rsidRPr="00246D15">
        <w:rPr>
          <w:rFonts w:ascii="GHEA Mariam" w:eastAsia="GHEA Mariam" w:hAnsi="GHEA Mariam" w:cs="GHEA Mariam"/>
          <w:i/>
          <w:iCs/>
          <w:lang w:val="hy-AM"/>
        </w:rPr>
        <w:t xml:space="preserve"> </w:t>
      </w:r>
      <w:r w:rsidR="00272F70" w:rsidRPr="00246D15">
        <w:rPr>
          <w:rFonts w:ascii="GHEA Mariam" w:eastAsia="GHEA Mariam" w:hAnsi="GHEA Mariam" w:cs="GHEA Mariam"/>
          <w:i/>
          <w:iCs/>
          <w:lang w:val="hy-AM"/>
        </w:rPr>
        <w:t xml:space="preserve">հրաժարվել է հեռախոսը վերադարձնելուց և Արթուր Բաբալարյանը դանակով հարվածել է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6D6792" w:rsidRPr="00246D15">
        <w:rPr>
          <w:rFonts w:ascii="GHEA Mariam" w:eastAsia="GHEA Mariam" w:hAnsi="GHEA Mariam" w:cs="GHEA Mariam"/>
          <w:i/>
          <w:iCs/>
          <w:lang w:val="hy-AM"/>
        </w:rPr>
        <w:t xml:space="preserve"> </w:t>
      </w:r>
      <w:r w:rsidR="00272F70" w:rsidRPr="00246D15">
        <w:rPr>
          <w:rFonts w:ascii="GHEA Mariam" w:eastAsia="GHEA Mariam" w:hAnsi="GHEA Mariam" w:cs="GHEA Mariam"/>
          <w:i/>
          <w:iCs/>
          <w:lang w:val="hy-AM"/>
        </w:rPr>
        <w:t xml:space="preserve">ուղղությամբ, սակայն հարվածը նրան չի դիպել, քանզի նրա հետ եղած չպարզված անձը գրկելով հեռացրել է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6D6792">
        <w:rPr>
          <w:rFonts w:ascii="GHEA Mariam" w:eastAsia="GHEA Mariam" w:hAnsi="GHEA Mariam" w:cs="GHEA Mariam"/>
          <w:i/>
          <w:iCs/>
          <w:lang w:val="hy-AM"/>
        </w:rPr>
        <w:t>ն</w:t>
      </w:r>
      <w:r w:rsidR="006B3077" w:rsidRPr="00246D15">
        <w:rPr>
          <w:rFonts w:ascii="GHEA Mariam" w:eastAsia="GHEA Mariam" w:hAnsi="GHEA Mariam" w:cs="GHEA Mariam"/>
          <w:i/>
          <w:iCs/>
          <w:lang w:val="hy-AM"/>
        </w:rPr>
        <w:t>։ (…)</w:t>
      </w:r>
    </w:p>
    <w:p w14:paraId="3F8CCF10" w14:textId="367FA432" w:rsidR="00251C00" w:rsidRPr="00246D15" w:rsidRDefault="006B3077"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hAnsi="GHEA Mariam" w:cs="Tahoma"/>
          <w:i/>
          <w:iCs/>
          <w:lang w:val="hy-AM"/>
        </w:rPr>
        <w:lastRenderedPageBreak/>
        <w:t xml:space="preserve">Բացի այդ, նույն միջադեպի ընթացքում,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Ա-ն</w:t>
      </w:r>
      <w:r w:rsidR="006D6792" w:rsidRPr="00246D15">
        <w:rPr>
          <w:rFonts w:ascii="GHEA Mariam" w:hAnsi="GHEA Mariam" w:cs="Tahoma"/>
          <w:i/>
          <w:iCs/>
          <w:lang w:val="hy-AM"/>
        </w:rPr>
        <w:t xml:space="preserve"> </w:t>
      </w:r>
      <w:r w:rsidRPr="00246D15">
        <w:rPr>
          <w:rFonts w:ascii="GHEA Mariam" w:hAnsi="GHEA Mariam" w:cs="Tahoma"/>
          <w:i/>
          <w:iCs/>
          <w:lang w:val="hy-AM"/>
        </w:rPr>
        <w:t xml:space="preserve">Արթուր Բաբալարյանից պահանջել է հետ վերադարձնել իրեն պատկանող բջջային հեռախոսը, սակայն վերջինս ոտքերով դիտավորությամբ հարվածել և վնասել է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6D6792" w:rsidRPr="00246D15">
        <w:rPr>
          <w:rFonts w:ascii="GHEA Mariam" w:eastAsia="GHEA Mariam" w:hAnsi="GHEA Mariam" w:cs="GHEA Mariam"/>
          <w:i/>
          <w:iCs/>
          <w:lang w:val="hy-AM"/>
        </w:rPr>
        <w:t xml:space="preserve"> </w:t>
      </w:r>
      <w:r w:rsidRPr="00246D15">
        <w:rPr>
          <w:rFonts w:ascii="GHEA Mariam" w:hAnsi="GHEA Mariam" w:cs="Tahoma"/>
          <w:i/>
          <w:iCs/>
          <w:lang w:val="hy-AM"/>
        </w:rPr>
        <w:t xml:space="preserve">«Օպել Զաֆիրա» մակնիշի </w:t>
      </w:r>
      <w:r w:rsidR="006D6792">
        <w:rPr>
          <w:rFonts w:ascii="GHEA Mariam" w:hAnsi="GHEA Mariam" w:cs="Tahoma"/>
          <w:i/>
          <w:iCs/>
          <w:lang w:val="hy-AM"/>
        </w:rPr>
        <w:t>*******</w:t>
      </w:r>
      <w:r w:rsidR="001E6AF9" w:rsidRPr="00246D15">
        <w:rPr>
          <w:rFonts w:ascii="GHEA Mariam" w:hAnsi="GHEA Mariam" w:cs="Tahoma"/>
          <w:i/>
          <w:iCs/>
          <w:lang w:val="hy-AM"/>
        </w:rPr>
        <w:t xml:space="preserve"> հաշվառման համարանիշի</w:t>
      </w:r>
      <w:r w:rsidRPr="00246D15">
        <w:rPr>
          <w:rFonts w:ascii="GHEA Mariam" w:hAnsi="GHEA Mariam" w:cs="Tahoma"/>
          <w:i/>
          <w:iCs/>
          <w:lang w:val="hy-AM"/>
        </w:rPr>
        <w:t xml:space="preserve"> տաքսի ավտոմեքենայի բեռնախցիկը՝ պատճառելով զգալի չափերի՝ 52.000 ՀՀ դրամի գույքային վնաս</w:t>
      </w:r>
      <w:r w:rsidR="00251C00" w:rsidRPr="00246D15">
        <w:rPr>
          <w:rFonts w:ascii="GHEA Mariam" w:eastAsia="GHEA Mariam" w:hAnsi="GHEA Mariam" w:cs="GHEA Mariam"/>
          <w:i/>
          <w:iCs/>
          <w:lang w:val="hy-AM"/>
        </w:rPr>
        <w:t>»</w:t>
      </w:r>
      <w:r w:rsidR="00251C00" w:rsidRPr="00246D15">
        <w:rPr>
          <w:rStyle w:val="FootnoteReference"/>
          <w:rFonts w:ascii="GHEA Mariam" w:eastAsia="GHEA Mariam" w:hAnsi="GHEA Mariam" w:cs="GHEA Mariam"/>
          <w:i/>
          <w:iCs/>
          <w:lang w:val="hy-AM"/>
        </w:rPr>
        <w:footnoteReference w:id="1"/>
      </w:r>
      <w:r w:rsidR="00251C00" w:rsidRPr="00246D15">
        <w:rPr>
          <w:rFonts w:ascii="GHEA Mariam" w:eastAsia="GHEA Mariam" w:hAnsi="GHEA Mariam" w:cs="GHEA Mariam"/>
          <w:i/>
          <w:iCs/>
          <w:lang w:val="hy-AM"/>
        </w:rPr>
        <w:t>։</w:t>
      </w:r>
    </w:p>
    <w:p w14:paraId="327C2BCF" w14:textId="72392756" w:rsidR="00CE2342" w:rsidRPr="00246D15" w:rsidRDefault="000E31BA"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lang w:val="hy-AM"/>
        </w:rPr>
        <w:t>8</w:t>
      </w:r>
      <w:r w:rsidR="00251C00" w:rsidRPr="00246D15">
        <w:rPr>
          <w:rFonts w:ascii="Cambria Math" w:eastAsia="MS Mincho" w:hAnsi="Cambria Math" w:cs="Cambria Math"/>
          <w:lang w:val="hy-AM"/>
        </w:rPr>
        <w:t>․</w:t>
      </w:r>
      <w:r w:rsidR="00251C00" w:rsidRPr="00246D15">
        <w:rPr>
          <w:rFonts w:ascii="GHEA Mariam" w:eastAsia="GHEA Mariam" w:hAnsi="GHEA Mariam" w:cs="GHEA Mariam"/>
          <w:lang w:val="hy-AM"/>
        </w:rPr>
        <w:t xml:space="preserve"> Առաջին ատյանի դատարանի՝ </w:t>
      </w:r>
      <w:r w:rsidR="00272F70" w:rsidRPr="00246D15">
        <w:rPr>
          <w:rFonts w:ascii="GHEA Mariam" w:eastAsia="GHEA Mariam" w:hAnsi="GHEA Mariam" w:cs="GHEA Mariam"/>
          <w:lang w:val="hy-AM"/>
        </w:rPr>
        <w:t xml:space="preserve">2024 թվականի մարտի 15-ի </w:t>
      </w:r>
      <w:r w:rsidR="00251C00" w:rsidRPr="00246D15">
        <w:rPr>
          <w:rFonts w:ascii="GHEA Mariam" w:eastAsia="GHEA Mariam" w:hAnsi="GHEA Mariam" w:cs="GHEA Mariam"/>
          <w:lang w:val="hy-AM"/>
        </w:rPr>
        <w:t>դատավճռով արձանագրվել է հետևյալը</w:t>
      </w:r>
      <w:r w:rsidR="00251C00" w:rsidRPr="00246D15">
        <w:rPr>
          <w:rFonts w:ascii="Cambria Math" w:eastAsia="MS Mincho" w:hAnsi="Cambria Math" w:cs="Cambria Math"/>
          <w:lang w:val="hy-AM"/>
        </w:rPr>
        <w:t>․</w:t>
      </w:r>
      <w:r w:rsidR="00251C00" w:rsidRPr="00246D15">
        <w:rPr>
          <w:rFonts w:ascii="GHEA Mariam" w:eastAsia="GHEA Mariam" w:hAnsi="GHEA Mariam" w:cs="GHEA Mariam"/>
          <w:lang w:val="hy-AM"/>
        </w:rPr>
        <w:t xml:space="preserve"> </w:t>
      </w:r>
      <w:r w:rsidR="00251C00" w:rsidRPr="00246D15">
        <w:rPr>
          <w:rFonts w:ascii="GHEA Mariam" w:eastAsia="GHEA Mariam" w:hAnsi="GHEA Mariam" w:cs="GHEA Mariam"/>
          <w:i/>
          <w:iCs/>
          <w:lang w:val="hy-AM"/>
        </w:rPr>
        <w:t>«</w:t>
      </w:r>
      <w:r w:rsidR="00F5471E" w:rsidRPr="00246D15">
        <w:rPr>
          <w:rFonts w:ascii="GHEA Mariam" w:eastAsia="GHEA Mariam" w:hAnsi="GHEA Mariam" w:cs="GHEA Mariam"/>
          <w:i/>
          <w:iCs/>
          <w:lang w:val="hy-AM"/>
        </w:rPr>
        <w:t>(...)</w:t>
      </w:r>
      <w:r w:rsidR="006669CD" w:rsidRPr="00246D15">
        <w:rPr>
          <w:rFonts w:ascii="GHEA Mariam" w:eastAsia="GHEA Mariam" w:hAnsi="GHEA Mariam" w:cs="GHEA Mariam"/>
          <w:i/>
          <w:iCs/>
          <w:lang w:val="hy-AM"/>
        </w:rPr>
        <w:t xml:space="preserve"> </w:t>
      </w:r>
      <w:r w:rsidR="00F5471E" w:rsidRPr="00246D15">
        <w:rPr>
          <w:rFonts w:ascii="GHEA Mariam" w:eastAsia="GHEA Mariam" w:hAnsi="GHEA Mariam" w:cs="GHEA Mariam"/>
          <w:i/>
          <w:iCs/>
          <w:lang w:val="hy-AM"/>
        </w:rPr>
        <w:t xml:space="preserve">Նախաքննության մարմինը </w:t>
      </w:r>
      <w:r w:rsidR="00957D76" w:rsidRPr="00246D15">
        <w:rPr>
          <w:rFonts w:ascii="GHEA Mariam" w:eastAsia="GHEA Mariam" w:hAnsi="GHEA Mariam" w:cs="GHEA Mariam"/>
          <w:i/>
          <w:iCs/>
          <w:lang w:val="hy-AM"/>
        </w:rPr>
        <w:t>[Ա</w:t>
      </w:r>
      <w:r w:rsidR="00957D76" w:rsidRPr="00246D15">
        <w:rPr>
          <w:rFonts w:ascii="Cambria Math" w:eastAsia="GHEA Mariam" w:hAnsi="Cambria Math" w:cs="Cambria Math"/>
          <w:i/>
          <w:iCs/>
          <w:lang w:val="hy-AM"/>
        </w:rPr>
        <w:t>․</w:t>
      </w:r>
      <w:r w:rsidR="00957D76" w:rsidRPr="00246D15">
        <w:rPr>
          <w:rFonts w:ascii="GHEA Mariam" w:eastAsia="GHEA Mariam" w:hAnsi="GHEA Mariam" w:cs="GHEA Mariam"/>
          <w:i/>
          <w:iCs/>
          <w:lang w:val="hy-AM"/>
        </w:rPr>
        <w:t>Բաբալարյանի]</w:t>
      </w:r>
      <w:r w:rsidR="00F5471E" w:rsidRPr="00246D15">
        <w:rPr>
          <w:rFonts w:ascii="GHEA Mariam" w:eastAsia="GHEA Mariam" w:hAnsi="GHEA Mariam" w:cs="GHEA Mariam"/>
          <w:i/>
          <w:iCs/>
          <w:lang w:val="hy-AM"/>
        </w:rPr>
        <w:t xml:space="preserve"> մեղքը հիմնավորված է համարել տուժող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F5471E" w:rsidRPr="00246D15">
        <w:rPr>
          <w:rFonts w:ascii="GHEA Mariam" w:eastAsia="GHEA Mariam" w:hAnsi="GHEA Mariam" w:cs="GHEA Mariam"/>
          <w:i/>
          <w:iCs/>
          <w:lang w:val="hy-AM"/>
        </w:rPr>
        <w:t>, վկաներ Մ.Տերտերյանի, Ս.Մանուկյանի և Հ.Բաբալարյանի ցուցմունքներով, դեպքի վայրի զննության արձանագրությամբ,</w:t>
      </w:r>
      <w:r w:rsidR="006669CD" w:rsidRPr="00246D15">
        <w:rPr>
          <w:rFonts w:ascii="GHEA Mariam" w:eastAsia="GHEA Mariam" w:hAnsi="GHEA Mariam" w:cs="GHEA Mariam"/>
          <w:i/>
          <w:iCs/>
          <w:lang w:val="hy-AM"/>
        </w:rPr>
        <w:t xml:space="preserve"> </w:t>
      </w:r>
      <w:r w:rsidR="00F5471E" w:rsidRPr="00246D15">
        <w:rPr>
          <w:rFonts w:ascii="GHEA Mariam" w:eastAsia="GHEA Mariam" w:hAnsi="GHEA Mariam" w:cs="GHEA Mariam"/>
          <w:i/>
          <w:iCs/>
          <w:lang w:val="hy-AM"/>
        </w:rPr>
        <w:t>դատաապրանքագիտական փորձաքննության եզրակացությամբ, տեսագրության զննության արձանագրություններով, մեքենայի զննության արձանագրությամբ, իրեղեն ապացույց ճանաչելու մասին որոշումներով։</w:t>
      </w:r>
      <w:r w:rsidR="003229D8">
        <w:rPr>
          <w:rFonts w:ascii="GHEA Mariam" w:eastAsia="GHEA Mariam" w:hAnsi="GHEA Mariam" w:cs="GHEA Mariam"/>
          <w:i/>
          <w:iCs/>
          <w:lang w:val="hy-AM"/>
        </w:rPr>
        <w:t xml:space="preserve"> </w:t>
      </w:r>
      <w:r w:rsidR="00CE2342" w:rsidRPr="00246D15">
        <w:rPr>
          <w:rFonts w:ascii="GHEA Mariam" w:eastAsia="GHEA Mariam" w:hAnsi="GHEA Mariam" w:cs="GHEA Mariam"/>
          <w:i/>
          <w:iCs/>
          <w:lang w:val="hy-AM"/>
        </w:rPr>
        <w:t>(...)</w:t>
      </w:r>
    </w:p>
    <w:p w14:paraId="537CF695" w14:textId="7C903F0D" w:rsidR="00F5471E" w:rsidRPr="00246D15" w:rsidRDefault="00F5471E"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t xml:space="preserve">Դատարանը փաստում է, որ տուժողն իր նախաքննական ցուցմունքներում հայտնել է իրարամերժ հանգամանքներ, մասնավորապես մեքենայի մեջ հարվածների, դանակի միայն ցուցադրման, թե նաև դրանով հարվածելու փորձ կատարելու, ավտոմեքենային ոտքով և ձեռքով հարվածելու վերաբերյալ։ Մինչդեռ վերոհիշյալ ապացույցներով, մասնավորապես տեսագրության հետազոտությամբ չի փաստվել, որ Արթուր Բաբալարյանի ձեռքին առկա է եղել դանակ, ավելին, տուժողն իր իսկ </w:t>
      </w:r>
      <w:r w:rsidR="00CE2342" w:rsidRPr="00246D15">
        <w:rPr>
          <w:rFonts w:ascii="GHEA Mariam" w:eastAsia="GHEA Mariam" w:hAnsi="GHEA Mariam" w:cs="GHEA Mariam"/>
          <w:i/>
          <w:iCs/>
          <w:lang w:val="hy-AM"/>
        </w:rPr>
        <w:t>[դատաքննական]</w:t>
      </w:r>
      <w:r w:rsidRPr="00246D15">
        <w:rPr>
          <w:rFonts w:ascii="GHEA Mariam" w:eastAsia="GHEA Mariam" w:hAnsi="GHEA Mariam" w:cs="GHEA Mariam"/>
          <w:i/>
          <w:iCs/>
          <w:lang w:val="hy-AM"/>
        </w:rPr>
        <w:t xml:space="preserve"> ցուցմունքում հայտնել է, որ Արթուր Բաբալարյանի ձեռքին իր հեռախոսն է եղել։</w:t>
      </w:r>
    </w:p>
    <w:p w14:paraId="6A38DA45" w14:textId="37BBB099" w:rsidR="001E6AF9" w:rsidRPr="00246D15" w:rsidRDefault="00F5471E"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t xml:space="preserve">Ուստի, տուժող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6D6792" w:rsidRPr="00246D15">
        <w:rPr>
          <w:rFonts w:ascii="GHEA Mariam" w:eastAsia="GHEA Mariam" w:hAnsi="GHEA Mariam" w:cs="GHEA Mariam"/>
          <w:i/>
          <w:iCs/>
          <w:lang w:val="hy-AM"/>
        </w:rPr>
        <w:t xml:space="preserve"> </w:t>
      </w:r>
      <w:r w:rsidRPr="00246D15">
        <w:rPr>
          <w:rFonts w:ascii="GHEA Mariam" w:eastAsia="GHEA Mariam" w:hAnsi="GHEA Mariam" w:cs="GHEA Mariam"/>
          <w:i/>
          <w:iCs/>
          <w:lang w:val="hy-AM"/>
        </w:rPr>
        <w:t xml:space="preserve">նախաքննական և դատաքննական ցուցմունքներում նշած հանգամանքները </w:t>
      </w:r>
      <w:r w:rsidR="00683A3D" w:rsidRPr="00246D15">
        <w:rPr>
          <w:rFonts w:ascii="GHEA Mariam" w:hAnsi="GHEA Mariam" w:cs="Tahoma"/>
          <w:i/>
          <w:iCs/>
          <w:lang w:val="hy-AM"/>
        </w:rPr>
        <w:t>գնահատելով գործով ձեռք բերված թույլատրելի և վերաբերելի ապացույցների համակցության մեջ, գնահատելով ցուցմունք տված անձին վերաբերող հատկանիշները, մասնավորապես՝ շահագրգռվածության աստիճանը, ցուցմունքի ձևավորման հանգամանքները՝ Դատարանն գտնում է, որ արժանահավատ է տուժողի դատաքննական ցուցմունքները, այն հաստատվում է գործում առկա մյուս ապացույցներով, այդ թվում` վկաների և ամբաստայալ Արթուր Բաբալարյանի ցուցմունքներով:</w:t>
      </w:r>
      <w:r w:rsidR="001E6AF9" w:rsidRPr="00246D15">
        <w:rPr>
          <w:rFonts w:ascii="GHEA Mariam" w:eastAsia="GHEA Mariam" w:hAnsi="GHEA Mariam" w:cs="GHEA Mariam"/>
          <w:i/>
          <w:iCs/>
          <w:lang w:val="hy-AM"/>
        </w:rPr>
        <w:t xml:space="preserve"> (...)</w:t>
      </w:r>
    </w:p>
    <w:p w14:paraId="5BDFBF62" w14:textId="437AAD67" w:rsidR="00787A1B" w:rsidRPr="00246D15" w:rsidRDefault="00437872"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lastRenderedPageBreak/>
        <w:t>Դատարանը</w:t>
      </w:r>
      <w:r w:rsidR="00F83436" w:rsidRPr="00246D15">
        <w:rPr>
          <w:rFonts w:ascii="GHEA Mariam" w:eastAsia="GHEA Mariam" w:hAnsi="GHEA Mariam" w:cs="GHEA Mariam"/>
          <w:i/>
          <w:iCs/>
          <w:lang w:val="hy-AM"/>
        </w:rPr>
        <w:t xml:space="preserve">, </w:t>
      </w:r>
      <w:r w:rsidR="00683A3D" w:rsidRPr="00246D15">
        <w:rPr>
          <w:rFonts w:ascii="GHEA Mariam" w:eastAsia="GHEA Mariam" w:hAnsi="GHEA Mariam" w:cs="GHEA Mariam"/>
          <w:i/>
          <w:iCs/>
          <w:lang w:val="hy-AM"/>
        </w:rPr>
        <w:t xml:space="preserve">(...) </w:t>
      </w:r>
      <w:r w:rsidR="00F83436" w:rsidRPr="00246D15">
        <w:rPr>
          <w:rFonts w:ascii="GHEA Mariam" w:eastAsia="GHEA Mariam" w:hAnsi="GHEA Mariam" w:cs="GHEA Mariam"/>
          <w:i/>
          <w:iCs/>
          <w:lang w:val="hy-AM"/>
        </w:rPr>
        <w:t xml:space="preserve">հաստատված է համարում, որ </w:t>
      </w:r>
      <w:r w:rsidR="00683A3D" w:rsidRPr="00246D15">
        <w:rPr>
          <w:rFonts w:ascii="GHEA Mariam" w:eastAsia="GHEA Mariam" w:hAnsi="GHEA Mariam" w:cs="GHEA Mariam"/>
          <w:i/>
          <w:iCs/>
          <w:lang w:val="hy-AM"/>
        </w:rPr>
        <w:t>[Ա</w:t>
      </w:r>
      <w:r w:rsidR="00683A3D" w:rsidRPr="00246D15">
        <w:rPr>
          <w:rFonts w:ascii="Cambria Math" w:eastAsia="GHEA Mariam" w:hAnsi="Cambria Math" w:cs="Cambria Math"/>
          <w:i/>
          <w:iCs/>
          <w:lang w:val="hy-AM"/>
        </w:rPr>
        <w:t>․</w:t>
      </w:r>
      <w:r w:rsidR="00683A3D" w:rsidRPr="00246D15">
        <w:rPr>
          <w:rFonts w:ascii="GHEA Mariam" w:eastAsia="GHEA Mariam" w:hAnsi="GHEA Mariam" w:cs="GHEA Mariam"/>
          <w:i/>
          <w:iCs/>
          <w:lang w:val="hy-AM"/>
        </w:rPr>
        <w:t>Բաբալարյանը]</w:t>
      </w:r>
      <w:r w:rsidR="00F83436" w:rsidRPr="00246D15">
        <w:rPr>
          <w:rFonts w:ascii="GHEA Mariam" w:eastAsia="GHEA Mariam" w:hAnsi="GHEA Mariam" w:cs="GHEA Mariam"/>
          <w:i/>
          <w:iCs/>
          <w:lang w:val="hy-AM"/>
        </w:rPr>
        <w:t xml:space="preserve"> 2020 թվականի մարտի 4-ին՝ ժամը 01:40-ի սահմաններում, չպարզված անձանց հետ որպես ուղևոր գտնվելով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6D6792" w:rsidRPr="00246D15">
        <w:rPr>
          <w:rFonts w:ascii="GHEA Mariam" w:eastAsia="GHEA Mariam" w:hAnsi="GHEA Mariam" w:cs="GHEA Mariam"/>
          <w:i/>
          <w:iCs/>
          <w:lang w:val="hy-AM"/>
        </w:rPr>
        <w:t xml:space="preserve"> </w:t>
      </w:r>
      <w:r w:rsidR="00F83436" w:rsidRPr="00246D15">
        <w:rPr>
          <w:rFonts w:ascii="GHEA Mariam" w:eastAsia="GHEA Mariam" w:hAnsi="GHEA Mariam" w:cs="GHEA Mariam"/>
          <w:i/>
          <w:iCs/>
          <w:lang w:val="hy-AM"/>
        </w:rPr>
        <w:t xml:space="preserve">կողմից վարած «Օպել Զաֆիրա» մակնիշի </w:t>
      </w:r>
      <w:r w:rsidR="00683A3D" w:rsidRPr="00246D15">
        <w:rPr>
          <w:rFonts w:ascii="GHEA Mariam" w:eastAsia="GHEA Mariam" w:hAnsi="GHEA Mariam" w:cs="GHEA Mariam"/>
          <w:i/>
          <w:iCs/>
          <w:lang w:val="hy-AM"/>
        </w:rPr>
        <w:t xml:space="preserve">(...) </w:t>
      </w:r>
      <w:r w:rsidR="00F83436" w:rsidRPr="00246D15">
        <w:rPr>
          <w:rFonts w:ascii="GHEA Mariam" w:eastAsia="GHEA Mariam" w:hAnsi="GHEA Mariam" w:cs="GHEA Mariam"/>
          <w:i/>
          <w:iCs/>
          <w:lang w:val="hy-AM"/>
        </w:rPr>
        <w:t>տաքսի ավտոմեքենայում, Երևան քաղաքի Զեյթուն վարչական շրջանից դեպի Կոմիտաս պողոտա ուղևորվելու ժամանակ վարորդից պահանջել է վերջինիս պատկանող «Հոնոր 78» մոդելի 70.000 ՀՀ դրամ արժողությամբ բջջային հեռախոսը, որից հետո չպարզված անձ</w:t>
      </w:r>
      <w:r w:rsidR="00683A3D" w:rsidRPr="00246D15">
        <w:rPr>
          <w:rFonts w:ascii="GHEA Mariam" w:eastAsia="GHEA Mariam" w:hAnsi="GHEA Mariam" w:cs="GHEA Mariam"/>
          <w:i/>
          <w:iCs/>
          <w:lang w:val="hy-AM"/>
        </w:rPr>
        <w:t>ը՝</w:t>
      </w:r>
      <w:r w:rsidR="00F83436" w:rsidRPr="00246D15">
        <w:rPr>
          <w:rFonts w:ascii="GHEA Mariam" w:eastAsia="GHEA Mariam" w:hAnsi="GHEA Mariam" w:cs="GHEA Mariam"/>
          <w:i/>
          <w:iCs/>
          <w:lang w:val="hy-AM"/>
        </w:rPr>
        <w:t xml:space="preserve"> ավտոմեքենայի նստատեղից վերցնելով հեռախոսը</w:t>
      </w:r>
      <w:r w:rsidR="00683A3D" w:rsidRPr="00246D15">
        <w:rPr>
          <w:rFonts w:ascii="GHEA Mariam" w:eastAsia="GHEA Mariam" w:hAnsi="GHEA Mariam" w:cs="GHEA Mariam"/>
          <w:i/>
          <w:iCs/>
          <w:lang w:val="hy-AM"/>
        </w:rPr>
        <w:t xml:space="preserve">, </w:t>
      </w:r>
      <w:r w:rsidR="00F83436" w:rsidRPr="00246D15">
        <w:rPr>
          <w:rFonts w:ascii="GHEA Mariam" w:eastAsia="GHEA Mariam" w:hAnsi="GHEA Mariam" w:cs="GHEA Mariam"/>
          <w:i/>
          <w:iCs/>
          <w:lang w:val="hy-AM"/>
        </w:rPr>
        <w:t>այն փոխանցել է Արթուր Բաբալարյանին։ Դրանից հետո</w:t>
      </w:r>
      <w:r w:rsidR="00683A3D" w:rsidRPr="00246D15">
        <w:rPr>
          <w:rFonts w:ascii="GHEA Mariam" w:eastAsia="GHEA Mariam" w:hAnsi="GHEA Mariam" w:cs="GHEA Mariam"/>
          <w:i/>
          <w:iCs/>
          <w:lang w:val="hy-AM"/>
        </w:rPr>
        <w:t>,</w:t>
      </w:r>
      <w:r w:rsidR="00F83436" w:rsidRPr="00246D15">
        <w:rPr>
          <w:rFonts w:ascii="GHEA Mariam" w:eastAsia="GHEA Mariam" w:hAnsi="GHEA Mariam" w:cs="GHEA Mariam"/>
          <w:i/>
          <w:iCs/>
          <w:lang w:val="hy-AM"/>
        </w:rPr>
        <w:t xml:space="preserve"> վերջինս պահանջել է նաև գումար, սակայն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w:t>
      </w:r>
      <w:r w:rsidR="006D6792">
        <w:rPr>
          <w:rFonts w:ascii="GHEA Mariam" w:eastAsia="GHEA Mariam" w:hAnsi="GHEA Mariam" w:cs="GHEA Mariam"/>
          <w:i/>
          <w:iCs/>
          <w:lang w:val="hy-AM"/>
        </w:rPr>
        <w:t xml:space="preserve">ն </w:t>
      </w:r>
      <w:r w:rsidR="00F83436" w:rsidRPr="00246D15">
        <w:rPr>
          <w:rFonts w:ascii="GHEA Mariam" w:eastAsia="GHEA Mariam" w:hAnsi="GHEA Mariam" w:cs="GHEA Mariam"/>
          <w:i/>
          <w:iCs/>
          <w:lang w:val="hy-AM"/>
        </w:rPr>
        <w:t xml:space="preserve">հայտնել է, թե գումար չունի։ Նույն պահին Արթուր Բաբալարյանը բռունցքով հարվածել է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6D6792" w:rsidRPr="00246D15">
        <w:rPr>
          <w:rFonts w:ascii="GHEA Mariam" w:eastAsia="GHEA Mariam" w:hAnsi="GHEA Mariam" w:cs="GHEA Mariam"/>
          <w:i/>
          <w:iCs/>
          <w:lang w:val="hy-AM"/>
        </w:rPr>
        <w:t xml:space="preserve"> </w:t>
      </w:r>
      <w:r w:rsidR="00F83436" w:rsidRPr="00246D15">
        <w:rPr>
          <w:rFonts w:ascii="GHEA Mariam" w:eastAsia="GHEA Mariam" w:hAnsi="GHEA Mariam" w:cs="GHEA Mariam"/>
          <w:i/>
          <w:iCs/>
          <w:lang w:val="hy-AM"/>
        </w:rPr>
        <w:t>դեմքին, որից հետո քաշել է ավտոմեքենայ</w:t>
      </w:r>
      <w:r w:rsidR="00683A3D" w:rsidRPr="00246D15">
        <w:rPr>
          <w:rFonts w:ascii="GHEA Mariam" w:eastAsia="GHEA Mariam" w:hAnsi="GHEA Mariam" w:cs="GHEA Mariam"/>
          <w:i/>
          <w:iCs/>
          <w:lang w:val="hy-AM"/>
        </w:rPr>
        <w:t>ի</w:t>
      </w:r>
      <w:r w:rsidR="00F83436" w:rsidRPr="00246D15">
        <w:rPr>
          <w:rFonts w:ascii="GHEA Mariam" w:eastAsia="GHEA Mariam" w:hAnsi="GHEA Mariam" w:cs="GHEA Mariam"/>
          <w:i/>
          <w:iCs/>
          <w:lang w:val="hy-AM"/>
        </w:rPr>
        <w:t xml:space="preserve"> ձեռքի արգելակը և ավտոմեքենան կանգնել է Երևան քաղաքի Կոմիտաս 41 հասցեի դիմաց, որտեղ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-ի</w:t>
      </w:r>
      <w:r w:rsidR="006D6792">
        <w:rPr>
          <w:rFonts w:ascii="GHEA Mariam" w:eastAsia="GHEA Mariam" w:hAnsi="GHEA Mariam" w:cs="GHEA Mariam"/>
          <w:i/>
          <w:iCs/>
          <w:lang w:val="hy-AM"/>
        </w:rPr>
        <w:t xml:space="preserve">ց </w:t>
      </w:r>
      <w:r w:rsidR="00F83436" w:rsidRPr="00246D15">
        <w:rPr>
          <w:rFonts w:ascii="GHEA Mariam" w:eastAsia="GHEA Mariam" w:hAnsi="GHEA Mariam" w:cs="GHEA Mariam"/>
          <w:i/>
          <w:iCs/>
          <w:lang w:val="hy-AM"/>
        </w:rPr>
        <w:t xml:space="preserve">պահանջել է գումար, սակայն վերջինս հայտնել է, որ գումար չունի, որի արդյունքում նրանց միջև քաշքշուկ է սկսվել։ Նույն պահին չպարզված անձանց միջամտության արդյունքում </w:t>
      </w:r>
      <w:r w:rsidR="006D6792" w:rsidRPr="006D6792">
        <w:rPr>
          <w:rFonts w:ascii="GHEA Mariam" w:hAnsi="GHEA Mariam" w:cs="Tahoma"/>
          <w:i/>
          <w:iCs/>
          <w:lang w:val="hy-AM"/>
        </w:rPr>
        <w:t>Ա</w:t>
      </w:r>
      <w:r w:rsidR="006D6792" w:rsidRPr="006D6792">
        <w:rPr>
          <w:rFonts w:ascii="Cambria Math" w:hAnsi="Cambria Math" w:cs="Cambria Math"/>
          <w:i/>
          <w:iCs/>
          <w:lang w:val="hy-AM"/>
        </w:rPr>
        <w:t>․</w:t>
      </w:r>
      <w:r w:rsidR="006D6792" w:rsidRPr="006D6792">
        <w:rPr>
          <w:rFonts w:ascii="GHEA Mariam" w:hAnsi="GHEA Mariam" w:cs="Tahoma"/>
          <w:i/>
          <w:iCs/>
          <w:lang w:val="hy-AM"/>
        </w:rPr>
        <w:t>Ա</w:t>
      </w:r>
      <w:r w:rsidR="006D6792" w:rsidRPr="006D6792">
        <w:rPr>
          <w:rFonts w:ascii="GHEA Mariam" w:eastAsia="GHEA Mariam" w:hAnsi="GHEA Mariam" w:cs="GHEA Mariam"/>
          <w:i/>
          <w:iCs/>
          <w:lang w:val="hy-AM"/>
        </w:rPr>
        <w:t>-</w:t>
      </w:r>
      <w:r w:rsidR="006D6792">
        <w:rPr>
          <w:rFonts w:ascii="GHEA Mariam" w:eastAsia="GHEA Mariam" w:hAnsi="GHEA Mariam" w:cs="GHEA Mariam"/>
          <w:i/>
          <w:iCs/>
          <w:lang w:val="hy-AM"/>
        </w:rPr>
        <w:t xml:space="preserve">ն </w:t>
      </w:r>
      <w:r w:rsidR="00F83436" w:rsidRPr="00246D15">
        <w:rPr>
          <w:rFonts w:ascii="GHEA Mariam" w:eastAsia="GHEA Mariam" w:hAnsi="GHEA Mariam" w:cs="GHEA Mariam"/>
          <w:i/>
          <w:iCs/>
          <w:lang w:val="hy-AM"/>
        </w:rPr>
        <w:t>հեռացել է դեպքի վայրից։</w:t>
      </w:r>
      <w:r w:rsidR="003229D8">
        <w:rPr>
          <w:rFonts w:ascii="GHEA Mariam" w:eastAsia="GHEA Mariam" w:hAnsi="GHEA Mariam" w:cs="GHEA Mariam"/>
          <w:i/>
          <w:iCs/>
          <w:lang w:val="hy-AM"/>
        </w:rPr>
        <w:t xml:space="preserve"> </w:t>
      </w:r>
      <w:r w:rsidR="00F83436" w:rsidRPr="00246D15">
        <w:rPr>
          <w:rFonts w:ascii="GHEA Mariam" w:eastAsia="GHEA Mariam" w:hAnsi="GHEA Mariam" w:cs="GHEA Mariam"/>
          <w:i/>
          <w:iCs/>
          <w:lang w:val="hy-AM"/>
        </w:rPr>
        <w:t>(…)</w:t>
      </w:r>
      <w:r w:rsidR="003D3C83" w:rsidRPr="00246D15">
        <w:rPr>
          <w:rFonts w:ascii="GHEA Mariam" w:eastAsia="GHEA Mariam" w:hAnsi="GHEA Mariam" w:cs="GHEA Mariam"/>
          <w:i/>
          <w:iCs/>
          <w:lang w:val="hy-AM"/>
        </w:rPr>
        <w:t xml:space="preserve"> </w:t>
      </w:r>
    </w:p>
    <w:p w14:paraId="1D131A88" w14:textId="2D83D321" w:rsidR="00787A1B" w:rsidRPr="00246D15" w:rsidRDefault="00F83436"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t>Դատարանն արձանագրում է, որ սույն գործում առկա ապացույցների</w:t>
      </w:r>
      <w:r w:rsidR="00787A1B" w:rsidRPr="00246D15">
        <w:rPr>
          <w:rFonts w:ascii="GHEA Mariam" w:eastAsia="GHEA Mariam" w:hAnsi="GHEA Mariam" w:cs="GHEA Mariam"/>
          <w:i/>
          <w:iCs/>
          <w:lang w:val="hy-AM"/>
        </w:rPr>
        <w:t xml:space="preserve"> </w:t>
      </w:r>
      <w:r w:rsidRPr="00246D15">
        <w:rPr>
          <w:rFonts w:ascii="GHEA Mariam" w:eastAsia="GHEA Mariam" w:hAnsi="GHEA Mariam" w:cs="GHEA Mariam"/>
          <w:i/>
          <w:iCs/>
          <w:lang w:val="hy-AM"/>
        </w:rPr>
        <w:t xml:space="preserve">համակցությունը բավարար չէ հիմնավոր կասկածից վեր ապացուցողական չափանիշին համապատասխան հաստատված համարելու, որ Ա.Բաբալարյանը կատարել է ՀՀ նախկին քրեական օրենսգրքի 175-րդ հոդվածի 2-րդ մասի 4-րդ կետով նախատեսված հանցավոր արարք։ Մեղադրական եզրակացության հիմքում դրված ապացույցների համակցությունը բավարար չէ Ա.Բաբալարյանին մեղսագրվող հանցավոր արարքի փաստական հանգամանքները հաստատված համարելու համար այն ծավալով, որը կբացառի դրա ապացուցվածության վերաբերյալ ցանկացած ողջամիտ կասկած։ Այսինքն, մեղադրանքի կողմը դատարանին չի ներկայացրել թույլատրելի, վերաբերելի և արժանահավատ ապացույցների այնպիսի համակցություն, որը հաղթահարելով անմեղության կանխավարկածը՝ անաչառ դիտորդի մոտ կձևավորի հիմնավոր կասկածից վեր համոզվածություն ՀՀ նախկին քրեական օրենսգրքի 175-րդ հոդվածի 2-րդ մասի 4-րդ կետով՝ նախատեսված հանցակազմի օբյեկտիվ կողմը բնութագրող գործողություններն ամբաստանյալ Ա.Բաբալարյանի կողմից՝ կատարելու վերաբերյալ, ինչպես նաև կհաստատի այդ մեղադրանքի մասով ապացուցման առարկան կազմող </w:t>
      </w:r>
      <w:r w:rsidRPr="00246D15">
        <w:rPr>
          <w:rFonts w:ascii="GHEA Mariam" w:eastAsia="GHEA Mariam" w:hAnsi="GHEA Mariam" w:cs="GHEA Mariam"/>
          <w:i/>
          <w:iCs/>
          <w:lang w:val="hy-AM"/>
        </w:rPr>
        <w:lastRenderedPageBreak/>
        <w:t>մյուս հանգամանքները և հնարավորություն կտա կայացնելու հիմնավորված ու</w:t>
      </w:r>
      <w:r w:rsidR="00787A1B" w:rsidRPr="00246D15">
        <w:rPr>
          <w:rFonts w:ascii="GHEA Mariam" w:eastAsia="GHEA Mariam" w:hAnsi="GHEA Mariam" w:cs="GHEA Mariam"/>
          <w:i/>
          <w:iCs/>
          <w:lang w:val="hy-AM"/>
        </w:rPr>
        <w:t xml:space="preserve"> </w:t>
      </w:r>
      <w:r w:rsidRPr="00246D15">
        <w:rPr>
          <w:rFonts w:ascii="GHEA Mariam" w:eastAsia="GHEA Mariam" w:hAnsi="GHEA Mariam" w:cs="GHEA Mariam"/>
          <w:i/>
          <w:iCs/>
          <w:lang w:val="hy-AM"/>
        </w:rPr>
        <w:t>պատճառաբանված որոշում։</w:t>
      </w:r>
    </w:p>
    <w:p w14:paraId="0DDEAEEF" w14:textId="35475515" w:rsidR="00DC56CC" w:rsidRPr="00246D15" w:rsidRDefault="00F83436"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t xml:space="preserve">Վերոգրյալի հաշվառմամբ Դատարանը գտնում է, որ </w:t>
      </w:r>
      <w:r w:rsidR="00683A3D" w:rsidRPr="00246D15">
        <w:rPr>
          <w:rFonts w:ascii="GHEA Mariam" w:eastAsia="GHEA Mariam" w:hAnsi="GHEA Mariam" w:cs="GHEA Mariam"/>
          <w:i/>
          <w:iCs/>
          <w:lang w:val="hy-AM"/>
        </w:rPr>
        <w:t xml:space="preserve">(…) </w:t>
      </w:r>
      <w:r w:rsidRPr="00246D15">
        <w:rPr>
          <w:rFonts w:ascii="GHEA Mariam" w:eastAsia="GHEA Mariam" w:hAnsi="GHEA Mariam" w:cs="GHEA Mariam"/>
          <w:i/>
          <w:iCs/>
          <w:lang w:val="hy-AM"/>
        </w:rPr>
        <w:t>ամբաստանյալ Ա.Բաբալարյանը՝ գույքի հափշտակությունը կատարել է առանց զենքի կամ զենքի նմանվող առարկայի գործադրմամբ, տուժողի կյանքի կամ առողջության նկատմամբ</w:t>
      </w:r>
      <w:r w:rsidR="00787A1B" w:rsidRPr="00246D15">
        <w:rPr>
          <w:rFonts w:ascii="GHEA Mariam" w:eastAsia="GHEA Mariam" w:hAnsi="GHEA Mariam" w:cs="GHEA Mariam"/>
          <w:i/>
          <w:iCs/>
          <w:lang w:val="hy-AM"/>
        </w:rPr>
        <w:t xml:space="preserve"> ոչ </w:t>
      </w:r>
      <w:r w:rsidRPr="00246D15">
        <w:rPr>
          <w:rFonts w:ascii="GHEA Mariam" w:eastAsia="GHEA Mariam" w:hAnsi="GHEA Mariam" w:cs="GHEA Mariam"/>
          <w:i/>
          <w:iCs/>
          <w:lang w:val="hy-AM"/>
        </w:rPr>
        <w:t xml:space="preserve">վտանգավոր բռնություն գործադրելով, ուստի նրան մեղսագրված արարքը ենթակա </w:t>
      </w:r>
      <w:r w:rsidR="00787A1B" w:rsidRPr="00246D15">
        <w:rPr>
          <w:rFonts w:ascii="GHEA Mariam" w:eastAsia="GHEA Mariam" w:hAnsi="GHEA Mariam" w:cs="GHEA Mariam"/>
          <w:i/>
          <w:iCs/>
          <w:lang w:val="hy-AM"/>
        </w:rPr>
        <w:t xml:space="preserve">է որակման ՀՀ նախկին քրեական օրենսգրքի </w:t>
      </w:r>
      <w:r w:rsidRPr="00246D15">
        <w:rPr>
          <w:rFonts w:ascii="GHEA Mariam" w:eastAsia="GHEA Mariam" w:hAnsi="GHEA Mariam" w:cs="GHEA Mariam"/>
          <w:i/>
          <w:iCs/>
          <w:lang w:val="hy-AM"/>
        </w:rPr>
        <w:t>176-րդ հոդվածի 2-րդ մասի 4-րդ կետով</w:t>
      </w:r>
      <w:r w:rsidR="00787A1B" w:rsidRPr="00246D15">
        <w:rPr>
          <w:rFonts w:ascii="GHEA Mariam" w:eastAsia="GHEA Mariam" w:hAnsi="GHEA Mariam" w:cs="GHEA Mariam"/>
          <w:i/>
          <w:iCs/>
          <w:lang w:val="hy-AM"/>
        </w:rPr>
        <w:t>։</w:t>
      </w:r>
      <w:r w:rsidRPr="00246D15">
        <w:rPr>
          <w:rFonts w:ascii="GHEA Mariam" w:eastAsia="GHEA Mariam" w:hAnsi="GHEA Mariam" w:cs="GHEA Mariam"/>
          <w:i/>
          <w:iCs/>
          <w:lang w:val="hy-AM"/>
        </w:rPr>
        <w:t xml:space="preserve"> </w:t>
      </w:r>
      <w:r w:rsidR="00DC56CC" w:rsidRPr="00246D15">
        <w:rPr>
          <w:rFonts w:ascii="GHEA Mariam" w:eastAsia="GHEA Mariam" w:hAnsi="GHEA Mariam" w:cs="GHEA Mariam"/>
          <w:i/>
          <w:iCs/>
          <w:lang w:val="hy-AM"/>
        </w:rPr>
        <w:t xml:space="preserve">(…) </w:t>
      </w:r>
    </w:p>
    <w:p w14:paraId="5D85C866" w14:textId="77777777" w:rsidR="00FE313C" w:rsidRPr="00246D15" w:rsidRDefault="00CF3A34"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t xml:space="preserve">(...) </w:t>
      </w:r>
      <w:r w:rsidR="00FE313C" w:rsidRPr="00246D15">
        <w:rPr>
          <w:rFonts w:ascii="GHEA Mariam" w:eastAsia="GHEA Mariam" w:hAnsi="GHEA Mariam" w:cs="GHEA Mariam"/>
          <w:i/>
          <w:iCs/>
          <w:lang w:val="hy-AM"/>
        </w:rPr>
        <w:t xml:space="preserve"> </w:t>
      </w:r>
      <w:r w:rsidRPr="00246D15">
        <w:rPr>
          <w:rFonts w:ascii="GHEA Mariam" w:eastAsia="GHEA Mariam" w:hAnsi="GHEA Mariam" w:cs="GHEA Mariam"/>
          <w:i/>
          <w:iCs/>
          <w:lang w:val="hy-AM"/>
        </w:rPr>
        <w:t xml:space="preserve">2022 թվականի հուլիսի 1-ին ուժի մեջ մտած ՀՀ քրեական օրենսգրքով ուրիշի գույքը դիտավորությամբ ոչնչացնելը կամ վնասելը, որը զգալի չափերի վնաս է պատճառել, այլևս քրեական պատասխանատվություն չի կարող առաջացնել։ </w:t>
      </w:r>
      <w:r w:rsidR="00FE313C" w:rsidRPr="00246D15">
        <w:rPr>
          <w:rFonts w:ascii="GHEA Mariam" w:eastAsia="GHEA Mariam" w:hAnsi="GHEA Mariam" w:cs="GHEA Mariam"/>
          <w:i/>
          <w:iCs/>
          <w:lang w:val="hy-AM"/>
        </w:rPr>
        <w:t xml:space="preserve">(…) </w:t>
      </w:r>
    </w:p>
    <w:p w14:paraId="17505E1B" w14:textId="5030F384" w:rsidR="00251C00" w:rsidRPr="00246D15" w:rsidRDefault="00CF3A34"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t>Այլ կերպ՝ կատարված օրենսդրական փոփոխությամբ վերացվել է Արթուր Բաբալարյանին վերագրվող արարքի կատարման պահին գործող ՀՀ քրեական օրենսգրքի 185-րդ հոդվածի 1-ին մասով նախատեսված արարքի հանցավորությունը, այն ապաքրեականացվել է, ինչն ակնհայտորեն բարելավում է ամբաստանյալի իրավական վիճակը և նրա նկատմամբ կիրառելի է</w:t>
      </w:r>
      <w:r w:rsidR="00FE313C" w:rsidRPr="00246D15">
        <w:rPr>
          <w:rFonts w:ascii="GHEA Mariam" w:eastAsia="GHEA Mariam" w:hAnsi="GHEA Mariam" w:cs="GHEA Mariam"/>
          <w:i/>
          <w:iCs/>
          <w:lang w:val="hy-AM"/>
        </w:rPr>
        <w:t xml:space="preserve"> </w:t>
      </w:r>
      <w:r w:rsidRPr="00246D15">
        <w:rPr>
          <w:rFonts w:ascii="GHEA Mariam" w:eastAsia="GHEA Mariam" w:hAnsi="GHEA Mariam" w:cs="GHEA Mariam"/>
          <w:i/>
          <w:iCs/>
          <w:lang w:val="hy-AM"/>
        </w:rPr>
        <w:t>(...)</w:t>
      </w:r>
      <w:r w:rsidR="00251C00" w:rsidRPr="00246D15">
        <w:rPr>
          <w:rFonts w:ascii="GHEA Mariam" w:eastAsia="GHEA Mariam" w:hAnsi="GHEA Mariam" w:cs="GHEA Mariam"/>
          <w:i/>
          <w:iCs/>
          <w:lang w:val="hy-AM"/>
        </w:rPr>
        <w:t>»</w:t>
      </w:r>
      <w:r w:rsidR="00251C00" w:rsidRPr="00246D15">
        <w:rPr>
          <w:rStyle w:val="FootnoteReference"/>
          <w:rFonts w:ascii="GHEA Mariam" w:eastAsia="GHEA Mariam" w:hAnsi="GHEA Mariam" w:cs="GHEA Mariam"/>
          <w:i/>
          <w:iCs/>
          <w:lang w:val="hy-AM"/>
        </w:rPr>
        <w:footnoteReference w:id="2"/>
      </w:r>
      <w:r w:rsidR="00251C00" w:rsidRPr="00246D15">
        <w:rPr>
          <w:rFonts w:ascii="GHEA Mariam" w:eastAsia="GHEA Mariam" w:hAnsi="GHEA Mariam" w:cs="GHEA Mariam"/>
          <w:i/>
          <w:iCs/>
          <w:lang w:val="hy-AM"/>
        </w:rPr>
        <w:t>։</w:t>
      </w:r>
    </w:p>
    <w:p w14:paraId="5B2D7AA0" w14:textId="77777777" w:rsidR="001F6A45" w:rsidRPr="00246D15" w:rsidRDefault="000E31BA" w:rsidP="00F92E1B">
      <w:pPr>
        <w:tabs>
          <w:tab w:val="left" w:pos="567"/>
        </w:tabs>
        <w:spacing w:line="360" w:lineRule="auto"/>
        <w:ind w:left="-450" w:firstLine="450"/>
        <w:jc w:val="both"/>
        <w:rPr>
          <w:rFonts w:ascii="GHEA Mariam" w:hAnsi="GHEA Mariam" w:cs="Tahoma"/>
          <w:i/>
          <w:iCs/>
          <w:lang w:val="hy-AM"/>
        </w:rPr>
      </w:pPr>
      <w:r w:rsidRPr="00246D15">
        <w:rPr>
          <w:rFonts w:ascii="GHEA Mariam" w:hAnsi="GHEA Mariam"/>
          <w:noProof/>
          <w:lang w:val="hy-AM"/>
        </w:rPr>
        <w:t>9</w:t>
      </w:r>
      <w:r w:rsidR="00251C00" w:rsidRPr="00246D15">
        <w:rPr>
          <w:rFonts w:ascii="Cambria Math" w:eastAsia="MS Mincho" w:hAnsi="Cambria Math" w:cs="Cambria Math"/>
          <w:noProof/>
          <w:lang w:val="hy-AM"/>
        </w:rPr>
        <w:t>․</w:t>
      </w:r>
      <w:r w:rsidR="00251C00" w:rsidRPr="00246D15">
        <w:rPr>
          <w:rFonts w:ascii="GHEA Mariam" w:hAnsi="GHEA Mariam"/>
          <w:noProof/>
          <w:lang w:val="hy-AM"/>
        </w:rPr>
        <w:t xml:space="preserve"> Վերաքննիչ դատարանը, անփոփոխ թողնելով վիճարկվող դատական ակտը, արձանագրել է հետևյալը</w:t>
      </w:r>
      <w:r w:rsidR="00251C00" w:rsidRPr="00246D15">
        <w:rPr>
          <w:rFonts w:ascii="Cambria Math" w:eastAsia="MS Mincho" w:hAnsi="Cambria Math" w:cs="Cambria Math"/>
          <w:noProof/>
          <w:lang w:val="hy-AM"/>
        </w:rPr>
        <w:t>․</w:t>
      </w:r>
      <w:r w:rsidR="00251C00" w:rsidRPr="00246D15">
        <w:rPr>
          <w:rFonts w:ascii="GHEA Mariam" w:hAnsi="GHEA Mariam"/>
          <w:noProof/>
          <w:lang w:val="hy-AM"/>
        </w:rPr>
        <w:t xml:space="preserve"> </w:t>
      </w:r>
      <w:r w:rsidR="00251C00" w:rsidRPr="00246D15">
        <w:rPr>
          <w:rFonts w:ascii="GHEA Mariam" w:eastAsia="GHEA Mariam" w:hAnsi="GHEA Mariam" w:cs="GHEA Mariam"/>
          <w:i/>
          <w:iCs/>
          <w:lang w:val="hy-AM"/>
        </w:rPr>
        <w:t>«</w:t>
      </w:r>
      <w:r w:rsidR="001F6A45" w:rsidRPr="00246D15">
        <w:rPr>
          <w:rFonts w:ascii="GHEA Mariam" w:eastAsia="GHEA Mariam" w:hAnsi="GHEA Mariam" w:cs="GHEA Mariam"/>
          <w:i/>
          <w:iCs/>
          <w:lang w:val="hy-AM"/>
        </w:rPr>
        <w:t>(...) [Առաջին ատյանի դատարանը]</w:t>
      </w:r>
      <w:r w:rsidR="001F6A45" w:rsidRPr="00246D15">
        <w:rPr>
          <w:rFonts w:ascii="GHEA Mariam" w:hAnsi="GHEA Mariam" w:cs="Tahoma"/>
          <w:i/>
          <w:iCs/>
          <w:lang w:val="hy-AM"/>
        </w:rPr>
        <w:t xml:space="preserve"> կատարել է գործով ձեռք բերված և դատաքննությամբ հետազոտված ապացույցների պատշաճ իրավական վերլուծություն, արդյունքում եկել է ճիշտ եզրահանգման այն մասին, որ ամբաստանյալը կատարել է [ՀՀ նախկին] քրեական օրենսգրքի 176-րդ հոդվածի 2-րդ մասի 4-րդ կետով նախատեսված արարք: Դատարանի կատարած իրավական վերլուծությունը և եզրահանգումը ընդունելի է Վերաքննիչ դատարանի համար, դրանց հետ չհամաձայնելու օբյեկտիվ հիմքեր չկան:</w:t>
      </w:r>
    </w:p>
    <w:p w14:paraId="14283B98" w14:textId="61D77A15" w:rsidR="00251C00" w:rsidRPr="00246D15" w:rsidRDefault="001F6A45"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hAnsi="GHEA Mariam" w:cs="Tahoma"/>
          <w:i/>
          <w:iCs/>
          <w:lang w:val="hy-AM"/>
        </w:rPr>
        <w:t xml:space="preserve">[ՀՀ նախկին] քրեական օրենսգրքի 176-րդ հոդվածի 2-րդ մասի 4-րդ կետով նախատեսված հանցանք կատարելու մեջ ամբաստանյալ Արթուր Բաբալարյանի մեղավորության մասին Դատարանի հետևությունը հիմնավոր է, այն բխում է </w:t>
      </w:r>
      <w:r w:rsidRPr="00246D15">
        <w:rPr>
          <w:rFonts w:ascii="GHEA Mariam" w:hAnsi="GHEA Mariam" w:cs="Tahoma"/>
          <w:i/>
          <w:iCs/>
          <w:lang w:val="hy-AM"/>
        </w:rPr>
        <w:lastRenderedPageBreak/>
        <w:t>դատաքննությամբ հետազոտված և գործին վերաբերող փոխկապակցված ապացույցների համակցությունից</w:t>
      </w:r>
      <w:r w:rsidR="00251C00" w:rsidRPr="00246D15">
        <w:rPr>
          <w:rFonts w:ascii="GHEA Mariam" w:eastAsia="GHEA Mariam" w:hAnsi="GHEA Mariam" w:cs="GHEA Mariam"/>
          <w:i/>
          <w:iCs/>
          <w:lang w:val="hy-AM"/>
        </w:rPr>
        <w:t>»</w:t>
      </w:r>
      <w:r w:rsidR="00251C00" w:rsidRPr="00246D15">
        <w:rPr>
          <w:rStyle w:val="FootnoteReference"/>
          <w:rFonts w:ascii="GHEA Mariam" w:eastAsia="GHEA Mariam" w:hAnsi="GHEA Mariam" w:cs="GHEA Mariam"/>
          <w:i/>
          <w:iCs/>
          <w:lang w:val="hy-AM"/>
        </w:rPr>
        <w:footnoteReference w:id="3"/>
      </w:r>
      <w:r w:rsidR="00251C00" w:rsidRPr="00246D15">
        <w:rPr>
          <w:rFonts w:ascii="GHEA Mariam" w:eastAsia="GHEA Mariam" w:hAnsi="GHEA Mariam" w:cs="GHEA Mariam"/>
          <w:i/>
          <w:iCs/>
          <w:lang w:val="hy-AM"/>
        </w:rPr>
        <w:t>։</w:t>
      </w:r>
    </w:p>
    <w:p w14:paraId="22736866" w14:textId="60E442B9" w:rsidR="00C85608" w:rsidRPr="00246D15" w:rsidRDefault="00C85608" w:rsidP="00F92E1B">
      <w:pPr>
        <w:tabs>
          <w:tab w:val="left" w:pos="567"/>
        </w:tabs>
        <w:spacing w:line="360" w:lineRule="auto"/>
        <w:ind w:left="-450" w:firstLine="450"/>
        <w:jc w:val="both"/>
        <w:rPr>
          <w:rFonts w:ascii="GHEA Mariam" w:eastAsia="GHEA Mariam" w:hAnsi="GHEA Mariam" w:cs="GHEA Mariam"/>
          <w:lang w:val="hy-AM"/>
        </w:rPr>
      </w:pPr>
      <w:r w:rsidRPr="00246D15">
        <w:rPr>
          <w:rFonts w:ascii="GHEA Mariam" w:hAnsi="GHEA Mariam" w:cs="Tahoma"/>
          <w:lang w:val="hy-AM"/>
        </w:rPr>
        <w:t>10</w:t>
      </w:r>
      <w:r w:rsidRPr="00246D15">
        <w:rPr>
          <w:rFonts w:ascii="Cambria Math" w:hAnsi="Cambria Math" w:cs="Cambria Math"/>
          <w:lang w:val="hy-AM"/>
        </w:rPr>
        <w:t>․</w:t>
      </w:r>
      <w:r w:rsidRPr="00246D15">
        <w:rPr>
          <w:rFonts w:ascii="GHEA Mariam" w:hAnsi="GHEA Mariam" w:cs="Tahoma"/>
          <w:lang w:val="hy-AM"/>
        </w:rPr>
        <w:t xml:space="preserve"> 2025 թվականի մարտի 14-ին պաշտպան Մ</w:t>
      </w:r>
      <w:r w:rsidRPr="00246D15">
        <w:rPr>
          <w:rFonts w:ascii="Cambria Math" w:hAnsi="Cambria Math" w:cs="Cambria Math"/>
          <w:lang w:val="hy-AM"/>
        </w:rPr>
        <w:t>․</w:t>
      </w:r>
      <w:r w:rsidRPr="00246D15">
        <w:rPr>
          <w:rFonts w:ascii="GHEA Mariam" w:hAnsi="GHEA Mariam" w:cs="Tahoma"/>
          <w:lang w:val="hy-AM"/>
        </w:rPr>
        <w:t>Պողոսյանը միջնորդություն է ներկայացրել Վճռաբեկ դատարան, որով խնդրել է Ա</w:t>
      </w:r>
      <w:r w:rsidRPr="00246D15">
        <w:rPr>
          <w:rFonts w:ascii="Cambria Math" w:hAnsi="Cambria Math" w:cs="Cambria Math"/>
          <w:lang w:val="hy-AM"/>
        </w:rPr>
        <w:t>․</w:t>
      </w:r>
      <w:r w:rsidRPr="00246D15">
        <w:rPr>
          <w:rFonts w:ascii="GHEA Mariam" w:hAnsi="GHEA Mariam" w:cs="Tahoma"/>
          <w:lang w:val="hy-AM"/>
        </w:rPr>
        <w:t>Բաբալարյանի նկատմամբ ՀՀ նախկին քրեական օրենսգրքի 176-րդ հոդվածի 2-րդ մասի 4-րդ կետով քրեական հետապնդումը դադարեցնել՝ քրեական պատասխանատվության ենթարկելու վաղեմության ժամկետն անցնելու հիմքով։</w:t>
      </w:r>
    </w:p>
    <w:p w14:paraId="6682ED84" w14:textId="77777777" w:rsidR="00251C00" w:rsidRPr="00246D15" w:rsidRDefault="00251C00" w:rsidP="00F92E1B">
      <w:pPr>
        <w:tabs>
          <w:tab w:val="left" w:pos="567"/>
        </w:tabs>
        <w:spacing w:line="360" w:lineRule="auto"/>
        <w:ind w:left="-450" w:firstLine="450"/>
        <w:jc w:val="both"/>
        <w:rPr>
          <w:rFonts w:ascii="GHEA Mariam" w:hAnsi="GHEA Mariam"/>
          <w:noProof/>
          <w:lang w:val="hy-AM"/>
        </w:rPr>
      </w:pPr>
    </w:p>
    <w:p w14:paraId="47DEBCBD" w14:textId="77777777" w:rsidR="00251C00" w:rsidRPr="00246D15" w:rsidRDefault="00251C00" w:rsidP="00F92E1B">
      <w:pPr>
        <w:tabs>
          <w:tab w:val="left" w:pos="567"/>
        </w:tabs>
        <w:spacing w:line="360" w:lineRule="auto"/>
        <w:ind w:left="-450" w:firstLine="450"/>
        <w:jc w:val="both"/>
        <w:rPr>
          <w:rFonts w:ascii="GHEA Mariam" w:eastAsia="GHEA Mariam" w:hAnsi="GHEA Mariam" w:cs="GHEA Mariam"/>
          <w:color w:val="000000"/>
          <w:u w:val="single"/>
          <w:lang w:val="hy-AM"/>
        </w:rPr>
      </w:pPr>
      <w:r w:rsidRPr="00246D15">
        <w:rPr>
          <w:rFonts w:ascii="GHEA Mariam" w:eastAsia="GHEA Mariam" w:hAnsi="GHEA Mariam" w:cs="GHEA Mariam"/>
          <w:b/>
          <w:color w:val="000000"/>
          <w:u w:val="single"/>
          <w:lang w:val="hy-AM"/>
        </w:rPr>
        <w:t>Վճռաբեկ դատարանի հիմնավորումները և եզրահանգումը.</w:t>
      </w:r>
    </w:p>
    <w:p w14:paraId="46FB8C0E" w14:textId="0149B2BA" w:rsidR="00251C00" w:rsidRPr="00246D15" w:rsidRDefault="007250E2" w:rsidP="00F92E1B">
      <w:pPr>
        <w:pStyle w:val="NormalWeb"/>
        <w:shd w:val="clear" w:color="auto" w:fill="FFFFFF"/>
        <w:tabs>
          <w:tab w:val="left" w:pos="567"/>
        </w:tabs>
        <w:spacing w:before="0" w:beforeAutospacing="0" w:after="0" w:afterAutospacing="0" w:line="360" w:lineRule="auto"/>
        <w:ind w:left="-450" w:firstLine="450"/>
        <w:jc w:val="both"/>
        <w:rPr>
          <w:rFonts w:ascii="GHEA Mariam" w:eastAsia="GHEA Mariam" w:hAnsi="GHEA Mariam" w:cs="GHEA Mariam"/>
          <w:color w:val="000000"/>
          <w:lang w:val="hy-AM"/>
        </w:rPr>
      </w:pPr>
      <w:bookmarkStart w:id="4" w:name="_heading=h.2et92p0" w:colFirst="0" w:colLast="0"/>
      <w:bookmarkEnd w:id="4"/>
      <w:r w:rsidRPr="00246D15">
        <w:rPr>
          <w:rFonts w:ascii="GHEA Mariam" w:eastAsia="GHEA Mariam" w:hAnsi="GHEA Mariam" w:cs="GHEA Mariam"/>
          <w:lang w:val="hy-AM"/>
        </w:rPr>
        <w:t>1</w:t>
      </w:r>
      <w:r w:rsidR="00C85608" w:rsidRPr="00246D15">
        <w:rPr>
          <w:rFonts w:ascii="GHEA Mariam" w:eastAsia="GHEA Mariam" w:hAnsi="GHEA Mariam" w:cs="GHEA Mariam"/>
          <w:lang w:val="hy-AM"/>
        </w:rPr>
        <w:t>1</w:t>
      </w:r>
      <w:r w:rsidR="00251C00" w:rsidRPr="00246D15">
        <w:rPr>
          <w:rFonts w:ascii="GHEA Mariam" w:eastAsia="GHEA Mariam" w:hAnsi="GHEA Mariam" w:cs="GHEA Mariam"/>
          <w:color w:val="000000"/>
          <w:lang w:val="hy-AM"/>
        </w:rPr>
        <w:t xml:space="preserve">. Սույն վարույթով Վճռաբեկ դատարանի առջև բարձրացված </w:t>
      </w:r>
      <w:r w:rsidR="00251C00" w:rsidRPr="00246D15">
        <w:rPr>
          <w:rFonts w:ascii="GHEA Mariam" w:eastAsia="GHEA Mariam" w:hAnsi="GHEA Mariam" w:cs="GHEA Mariam"/>
          <w:i/>
          <w:color w:val="000000"/>
          <w:lang w:val="hy-AM"/>
        </w:rPr>
        <w:t>առաջին</w:t>
      </w:r>
      <w:r w:rsidR="00251C00" w:rsidRPr="00246D15">
        <w:rPr>
          <w:rFonts w:ascii="GHEA Mariam" w:eastAsia="GHEA Mariam" w:hAnsi="GHEA Mariam" w:cs="GHEA Mariam"/>
          <w:color w:val="000000"/>
          <w:lang w:val="hy-AM"/>
        </w:rPr>
        <w:t xml:space="preserve"> իրավական հարցը հետևյալն է. հիմնավորվա՞ծ են արդյոք </w:t>
      </w:r>
      <w:r w:rsidR="00251C00" w:rsidRPr="00246D15">
        <w:rPr>
          <w:rFonts w:ascii="GHEA Mariam" w:eastAsia="GHEA Mariam" w:hAnsi="GHEA Mariam" w:cs="GHEA Mariam"/>
          <w:lang w:val="hy-AM"/>
        </w:rPr>
        <w:t xml:space="preserve">ՀՀ </w:t>
      </w:r>
      <w:r w:rsidR="003D3C83" w:rsidRPr="00246D15">
        <w:rPr>
          <w:rFonts w:ascii="GHEA Mariam" w:eastAsia="GHEA Mariam" w:hAnsi="GHEA Mariam" w:cs="GHEA Mariam"/>
          <w:lang w:val="hy-AM"/>
        </w:rPr>
        <w:t xml:space="preserve">նախկին </w:t>
      </w:r>
      <w:r w:rsidR="00251C00" w:rsidRPr="00246D15">
        <w:rPr>
          <w:rFonts w:ascii="GHEA Mariam" w:eastAsia="GHEA Mariam" w:hAnsi="GHEA Mariam" w:cs="GHEA Mariam"/>
          <w:lang w:val="hy-AM"/>
        </w:rPr>
        <w:t xml:space="preserve">քրեական օրենսգրքի </w:t>
      </w:r>
      <w:r w:rsidR="003D3C83" w:rsidRPr="00246D15">
        <w:rPr>
          <w:rFonts w:ascii="GHEA Mariam" w:eastAsia="GHEA Mariam" w:hAnsi="GHEA Mariam" w:cs="GHEA Mariam"/>
          <w:lang w:val="hy-AM"/>
        </w:rPr>
        <w:t xml:space="preserve">176-րդ հոդվածի 2-րդ մասի 4-րդ կետով </w:t>
      </w:r>
      <w:r w:rsidR="00251C00" w:rsidRPr="00246D15">
        <w:rPr>
          <w:rFonts w:ascii="GHEA Mariam" w:eastAsia="GHEA Mariam" w:hAnsi="GHEA Mariam" w:cs="GHEA Mariam"/>
          <w:iCs/>
          <w:lang w:val="hy-AM"/>
        </w:rPr>
        <w:t xml:space="preserve">նախատեսված արարքի կատարման մեջ մեղադրյալ </w:t>
      </w:r>
      <w:r w:rsidR="003D3C83" w:rsidRPr="00246D15">
        <w:rPr>
          <w:rFonts w:ascii="GHEA Mariam" w:eastAsia="GHEA Mariam" w:hAnsi="GHEA Mariam" w:cs="GHEA Mariam"/>
          <w:iCs/>
          <w:lang w:val="hy-AM"/>
        </w:rPr>
        <w:t>Ա.Բաբալարյանի</w:t>
      </w:r>
      <w:r w:rsidR="00251C00" w:rsidRPr="00246D15">
        <w:rPr>
          <w:rFonts w:ascii="GHEA Mariam" w:eastAsia="GHEA Mariam" w:hAnsi="GHEA Mariam" w:cs="GHEA Mariam"/>
          <w:iCs/>
          <w:lang w:val="hy-AM"/>
        </w:rPr>
        <w:t xml:space="preserve"> </w:t>
      </w:r>
      <w:r w:rsidR="00251C00" w:rsidRPr="00246D15">
        <w:rPr>
          <w:rFonts w:ascii="GHEA Mariam" w:eastAsia="GHEA Mariam" w:hAnsi="GHEA Mariam" w:cs="GHEA Mariam"/>
          <w:color w:val="000000"/>
          <w:lang w:val="hy-AM"/>
        </w:rPr>
        <w:t>մեղավորության վերաբերյալ ստորադաս դատարանների հետևությունները:</w:t>
      </w:r>
    </w:p>
    <w:p w14:paraId="53C4FA65" w14:textId="65B80F7D" w:rsidR="00251C00" w:rsidRPr="00246D15" w:rsidRDefault="00251C00" w:rsidP="00F92E1B">
      <w:pPr>
        <w:tabs>
          <w:tab w:val="left" w:pos="567"/>
        </w:tabs>
        <w:spacing w:line="360" w:lineRule="auto"/>
        <w:ind w:left="-450" w:firstLine="450"/>
        <w:contextualSpacing/>
        <w:jc w:val="both"/>
        <w:rPr>
          <w:rFonts w:ascii="GHEA Mariam" w:eastAsia="GHEA Mariam" w:hAnsi="GHEA Mariam" w:cs="GHEA Mariam"/>
          <w:color w:val="000000"/>
          <w:lang w:val="hy-AM"/>
        </w:rPr>
      </w:pPr>
      <w:r w:rsidRPr="00246D15">
        <w:rPr>
          <w:rFonts w:ascii="GHEA Mariam" w:eastAsia="GHEA Mariam" w:hAnsi="GHEA Mariam" w:cs="GHEA Mariam"/>
          <w:color w:val="000000"/>
          <w:lang w:val="hy-AM"/>
        </w:rPr>
        <w:t>1</w:t>
      </w:r>
      <w:r w:rsidR="00C85608" w:rsidRPr="00246D15">
        <w:rPr>
          <w:rFonts w:ascii="GHEA Mariam" w:eastAsia="GHEA Mariam" w:hAnsi="GHEA Mariam" w:cs="GHEA Mariam"/>
          <w:color w:val="000000"/>
          <w:lang w:val="hy-AM"/>
        </w:rPr>
        <w:t>2</w:t>
      </w:r>
      <w:r w:rsidRPr="00246D15">
        <w:rPr>
          <w:rFonts w:ascii="GHEA Mariam" w:eastAsia="GHEA Mariam" w:hAnsi="GHEA Mariam" w:cs="GHEA Mariam"/>
          <w:color w:val="000000"/>
          <w:lang w:val="hy-AM"/>
        </w:rPr>
        <w:t>. Վճռաբեկ դատարանը մշտապես ընդգծել է, որ ապացույցների գնահատումը կատարվում է ներքին համոզման հիման վրա, ինչը՝ որպես ապացույցների գնահատման արդյունք, բնութագրվում է օբյեկտիվ և սուբյեկտիվ գործոնների անխզելի կապով</w:t>
      </w:r>
      <w:r w:rsidRPr="00246D15">
        <w:rPr>
          <w:rFonts w:ascii="Cambria Math" w:eastAsia="MS Mincho" w:hAnsi="Cambria Math" w:cs="Cambria Math"/>
          <w:color w:val="000000"/>
          <w:lang w:val="hy-AM"/>
        </w:rPr>
        <w:t>․</w:t>
      </w:r>
      <w:r w:rsidRPr="00246D15">
        <w:rPr>
          <w:rFonts w:ascii="GHEA Mariam" w:eastAsia="GHEA Mariam" w:hAnsi="GHEA Mariam" w:cs="GHEA Mariam"/>
          <w:color w:val="000000"/>
          <w:lang w:val="hy-AM"/>
        </w:rPr>
        <w:t xml:space="preserve"> այն, մի կողմից՝ պետք է բխի հետազոտվող ապացույցների բավարար համակցությունից և հիմնվի դրանց վրա, իսկ մյուս կողմից՝ անկողմնակալ դիտորդի մոտ պետք է առաջացնի այն վստահությունը, որ ապացույցները հետազոտվել են արդարության բոլոր պահանջների պահպանմամբ։ Ընդ որում, թեև ապացույցները գնահատվում են ներքին համոզմունքի հիման վրա, այնուամենայնիվ, այն չի կարող կամայական լինել և պետք է բխի գործի հանգամանքների լրիվ, օբյեկտիվ և բազմակողմանի քննությունից։ Այլ կերպ՝ յուրաքանչյուր գործով ապացուցման ենթակա հանգամանքները հաստատելիս (հանցագործության դեպքը և հանգամանքները, կասկածյալի և մեղադրյալի առնչությունը դեպքին, անձի մեղավորությունը քրեական օրենքով չթույլատրված արարքը կատարելու մեջ և այլն) դատարանը կրում է առկա ապացույցները բարեխիղճ </w:t>
      </w:r>
      <w:r w:rsidRPr="00246D15">
        <w:rPr>
          <w:rFonts w:ascii="GHEA Mariam" w:eastAsia="GHEA Mariam" w:hAnsi="GHEA Mariam" w:cs="GHEA Mariam"/>
          <w:color w:val="000000"/>
          <w:lang w:val="hy-AM"/>
        </w:rPr>
        <w:lastRenderedPageBreak/>
        <w:t>գնահատման ենթարկելու պարտականություն, ինչն էլ, իր հերթին, պետք է արտահայտվի պատճառաբանված եզրահանգումների տեսքով</w:t>
      </w:r>
      <w:r w:rsidRPr="00246D15">
        <w:rPr>
          <w:rStyle w:val="FootnoteReference"/>
          <w:rFonts w:ascii="GHEA Mariam" w:eastAsia="GHEA Mariam" w:hAnsi="GHEA Mariam" w:cs="GHEA Mariam"/>
          <w:color w:val="000000"/>
          <w:lang w:val="hy-AM"/>
        </w:rPr>
        <w:footnoteReference w:id="4"/>
      </w:r>
      <w:r w:rsidRPr="00246D15">
        <w:rPr>
          <w:rFonts w:ascii="GHEA Mariam" w:eastAsia="GHEA Mariam" w:hAnsi="GHEA Mariam" w:cs="GHEA Mariam"/>
          <w:color w:val="000000"/>
          <w:lang w:val="hy-AM"/>
        </w:rPr>
        <w:t>։</w:t>
      </w:r>
    </w:p>
    <w:p w14:paraId="46C6C564" w14:textId="7CE2D864" w:rsidR="00251C00" w:rsidRPr="00246D15" w:rsidRDefault="00251C00" w:rsidP="00F92E1B">
      <w:pPr>
        <w:pStyle w:val="NormalWeb"/>
        <w:shd w:val="clear" w:color="auto" w:fill="FFFFFF"/>
        <w:tabs>
          <w:tab w:val="left" w:pos="567"/>
        </w:tabs>
        <w:spacing w:before="0" w:beforeAutospacing="0" w:after="0" w:afterAutospacing="0" w:line="360" w:lineRule="auto"/>
        <w:ind w:left="-450" w:firstLine="450"/>
        <w:jc w:val="both"/>
        <w:rPr>
          <w:rFonts w:ascii="GHEA Mariam" w:eastAsia="GHEA Mariam" w:hAnsi="GHEA Mariam" w:cs="GHEA Mariam"/>
          <w:color w:val="000000"/>
          <w:lang w:val="hy-AM"/>
        </w:rPr>
      </w:pPr>
      <w:r w:rsidRPr="00246D15">
        <w:rPr>
          <w:rFonts w:ascii="GHEA Mariam" w:eastAsia="GHEA Mariam" w:hAnsi="GHEA Mariam" w:cs="GHEA Mariam"/>
          <w:color w:val="000000"/>
          <w:lang w:val="hy-AM"/>
        </w:rPr>
        <w:t>1</w:t>
      </w:r>
      <w:r w:rsidR="00C85608" w:rsidRPr="00246D15">
        <w:rPr>
          <w:rFonts w:ascii="GHEA Mariam" w:eastAsia="GHEA Mariam" w:hAnsi="GHEA Mariam" w:cs="GHEA Mariam"/>
          <w:color w:val="000000"/>
          <w:lang w:val="hy-AM"/>
        </w:rPr>
        <w:t>3</w:t>
      </w:r>
      <w:r w:rsidRPr="00246D15">
        <w:rPr>
          <w:rFonts w:ascii="Cambria Math" w:eastAsia="MS Mincho" w:hAnsi="Cambria Math" w:cs="Cambria Math"/>
          <w:color w:val="000000"/>
          <w:lang w:val="hy-AM"/>
        </w:rPr>
        <w:t>․</w:t>
      </w:r>
      <w:r w:rsidRPr="00246D15">
        <w:rPr>
          <w:rFonts w:ascii="GHEA Mariam" w:eastAsia="MS Mincho" w:hAnsi="GHEA Mariam" w:cs="MS Mincho"/>
          <w:color w:val="000000"/>
          <w:lang w:val="hy-AM"/>
        </w:rPr>
        <w:t xml:space="preserve"> </w:t>
      </w:r>
      <w:r w:rsidRPr="00246D15">
        <w:rPr>
          <w:rFonts w:ascii="GHEA Mariam" w:eastAsia="GHEA Mariam" w:hAnsi="GHEA Mariam" w:cs="GHEA Mariam"/>
          <w:color w:val="000000"/>
          <w:lang w:val="hy-AM"/>
        </w:rPr>
        <w:t xml:space="preserve">Բողոքի հիմքերի և հիմնավորումների սահմաններում ստուգման ենթարկելով գործի փաստական հանգամանքների բացահայտման և քրեական օրենքի կիրառման հիմնավորվածությունը, գործը քննելիս և լուծելիս քրեադատավարական օրենքի պահանջների պահպանումը, ինչպես նաև ուսումնասիրության և գնահատման ենթարկելով քրեական վարույթում առկա նյութերը, Վճռաբեկ դատարանը հանգում է հետևության, որ ստորադաս դատարանները ՀՀ </w:t>
      </w:r>
      <w:r w:rsidR="00FA4EF1" w:rsidRPr="00246D15">
        <w:rPr>
          <w:rFonts w:ascii="GHEA Mariam" w:eastAsia="GHEA Mariam" w:hAnsi="GHEA Mariam" w:cs="GHEA Mariam"/>
          <w:color w:val="000000"/>
          <w:lang w:val="hy-AM"/>
        </w:rPr>
        <w:t>նախկին</w:t>
      </w:r>
      <w:r w:rsidRPr="00246D15">
        <w:rPr>
          <w:rFonts w:ascii="GHEA Mariam" w:eastAsia="GHEA Mariam" w:hAnsi="GHEA Mariam" w:cs="GHEA Mariam"/>
          <w:color w:val="000000"/>
          <w:lang w:val="hy-AM"/>
        </w:rPr>
        <w:t xml:space="preserve"> քրեական օրենսգրքի </w:t>
      </w:r>
      <w:r w:rsidR="00FA4EF1" w:rsidRPr="00246D15">
        <w:rPr>
          <w:rFonts w:ascii="GHEA Mariam" w:eastAsia="GHEA Mariam" w:hAnsi="GHEA Mariam" w:cs="GHEA Mariam"/>
          <w:lang w:val="hy-AM"/>
        </w:rPr>
        <w:t>176-րդ հոդվածի 2-րդ մասի 4-րդ</w:t>
      </w:r>
      <w:r w:rsidR="00FA4EF1" w:rsidRPr="00246D15">
        <w:rPr>
          <w:rFonts w:ascii="GHEA Mariam" w:eastAsia="GHEA Mariam" w:hAnsi="GHEA Mariam" w:cs="GHEA Mariam"/>
          <w:color w:val="000000"/>
          <w:lang w:val="hy-AM"/>
        </w:rPr>
        <w:t xml:space="preserve"> կետով </w:t>
      </w:r>
      <w:r w:rsidRPr="00246D15">
        <w:rPr>
          <w:rFonts w:ascii="GHEA Mariam" w:eastAsia="GHEA Mariam" w:hAnsi="GHEA Mariam" w:cs="GHEA Mariam"/>
          <w:color w:val="000000"/>
          <w:lang w:val="hy-AM"/>
        </w:rPr>
        <w:t xml:space="preserve">նախատեսված արարքում </w:t>
      </w:r>
      <w:r w:rsidR="00FA4EF1" w:rsidRPr="00246D15">
        <w:rPr>
          <w:rFonts w:ascii="GHEA Mariam" w:eastAsia="GHEA Mariam" w:hAnsi="GHEA Mariam" w:cs="GHEA Mariam"/>
          <w:color w:val="000000"/>
          <w:lang w:val="hy-AM"/>
        </w:rPr>
        <w:t xml:space="preserve">Ա.Բաբալարյանի </w:t>
      </w:r>
      <w:r w:rsidRPr="00246D15">
        <w:rPr>
          <w:rFonts w:ascii="GHEA Mariam" w:eastAsia="GHEA Mariam" w:hAnsi="GHEA Mariam" w:cs="GHEA Mariam"/>
          <w:color w:val="000000"/>
          <w:lang w:val="hy-AM"/>
        </w:rPr>
        <w:t>մեղավորության վերաբերյալ հանգել են ճիշտ հետևության:</w:t>
      </w:r>
    </w:p>
    <w:p w14:paraId="1C0E1473" w14:textId="5E596F3F" w:rsidR="00FA4EF1" w:rsidRPr="00246D15" w:rsidRDefault="00251C00" w:rsidP="00F92E1B">
      <w:pPr>
        <w:pStyle w:val="NormalWeb"/>
        <w:shd w:val="clear" w:color="auto" w:fill="FFFFFF"/>
        <w:tabs>
          <w:tab w:val="left" w:pos="567"/>
        </w:tabs>
        <w:spacing w:before="0" w:beforeAutospacing="0" w:after="0" w:afterAutospacing="0" w:line="360" w:lineRule="auto"/>
        <w:ind w:left="-450" w:firstLine="450"/>
        <w:jc w:val="both"/>
        <w:rPr>
          <w:rFonts w:ascii="GHEA Mariam" w:eastAsia="GHEA Mariam" w:hAnsi="GHEA Mariam" w:cs="GHEA Mariam"/>
          <w:color w:val="000000"/>
          <w:lang w:val="hy-AM"/>
        </w:rPr>
      </w:pPr>
      <w:r w:rsidRPr="00246D15">
        <w:rPr>
          <w:rFonts w:ascii="GHEA Mariam" w:eastAsia="GHEA Mariam" w:hAnsi="GHEA Mariam" w:cs="GHEA Mariam"/>
          <w:color w:val="000000"/>
          <w:lang w:val="hy-AM"/>
        </w:rPr>
        <w:t xml:space="preserve">Մասնավորապես, </w:t>
      </w:r>
      <w:r w:rsidR="00FA4EF1" w:rsidRPr="00246D15">
        <w:rPr>
          <w:rFonts w:ascii="GHEA Mariam" w:eastAsia="GHEA Mariam" w:hAnsi="GHEA Mariam" w:cs="GHEA Mariam"/>
          <w:color w:val="000000"/>
          <w:lang w:val="hy-AM"/>
        </w:rPr>
        <w:t xml:space="preserve">Ա.Բաբալարյանի </w:t>
      </w:r>
      <w:r w:rsidRPr="00246D15">
        <w:rPr>
          <w:rFonts w:ascii="GHEA Mariam" w:eastAsia="GHEA Mariam" w:hAnsi="GHEA Mariam" w:cs="GHEA Mariam"/>
          <w:color w:val="000000"/>
          <w:lang w:val="hy-AM"/>
        </w:rPr>
        <w:t xml:space="preserve">մեղավորության վերաբերյալ ստորադաս դատարանների դատական ակտերը բավարար չափով պատճառաբանված և հիմնավորված են, </w:t>
      </w:r>
      <w:r w:rsidR="007D7026" w:rsidRPr="00246D15">
        <w:rPr>
          <w:rFonts w:ascii="GHEA Mariam" w:eastAsia="GHEA Mariam" w:hAnsi="GHEA Mariam" w:cs="GHEA Mariam"/>
          <w:color w:val="000000"/>
          <w:lang w:val="hy-AM"/>
        </w:rPr>
        <w:t>և</w:t>
      </w:r>
      <w:r w:rsidRPr="00246D15">
        <w:rPr>
          <w:rFonts w:ascii="GHEA Mariam" w:eastAsia="GHEA Mariam" w:hAnsi="GHEA Mariam" w:cs="GHEA Mariam"/>
          <w:color w:val="000000"/>
          <w:lang w:val="hy-AM"/>
        </w:rPr>
        <w:t xml:space="preserve"> նրա մեղավորությունը հաստատվել է ստորադաս դատարանների դատական ակտերում թվարկված՝ վերաբերելի և արժանահավատ ապացույցների բավարար ամբողջությամբ</w:t>
      </w:r>
      <w:r w:rsidR="00FA4EF1" w:rsidRPr="00246D15">
        <w:rPr>
          <w:rFonts w:ascii="GHEA Mariam" w:eastAsia="GHEA Mariam" w:hAnsi="GHEA Mariam" w:cs="GHEA Mariam"/>
          <w:color w:val="000000"/>
          <w:lang w:val="hy-AM"/>
        </w:rPr>
        <w:t xml:space="preserve">, </w:t>
      </w:r>
      <w:r w:rsidR="00FA4EF1" w:rsidRPr="00246D15">
        <w:rPr>
          <w:rFonts w:ascii="GHEA Mariam" w:eastAsia="GHEA Mariam" w:hAnsi="GHEA Mariam" w:cs="GHEA Mariam"/>
          <w:position w:val="-1"/>
          <w:lang w:val="hy-AM" w:eastAsia="ru-RU"/>
        </w:rPr>
        <w:t xml:space="preserve">այդ թվում՝ </w:t>
      </w:r>
      <w:r w:rsidR="000106CB" w:rsidRPr="00246D15">
        <w:rPr>
          <w:rFonts w:ascii="GHEA Mariam" w:eastAsia="GHEA Mariam" w:hAnsi="GHEA Mariam" w:cs="GHEA Mariam"/>
          <w:position w:val="-1"/>
          <w:lang w:val="hy-AM" w:eastAsia="ru-RU"/>
        </w:rPr>
        <w:t xml:space="preserve">տուժող </w:t>
      </w:r>
      <w:r w:rsidR="006D6792" w:rsidRPr="006D6792">
        <w:rPr>
          <w:rFonts w:ascii="GHEA Mariam" w:hAnsi="GHEA Mariam" w:cs="Tahoma"/>
          <w:lang w:val="hy-AM"/>
        </w:rPr>
        <w:t>Ա</w:t>
      </w:r>
      <w:r w:rsidR="006D6792" w:rsidRPr="006D6792">
        <w:rPr>
          <w:rFonts w:ascii="Cambria Math" w:hAnsi="Cambria Math" w:cs="Cambria Math"/>
          <w:lang w:val="hy-AM"/>
        </w:rPr>
        <w:t>․</w:t>
      </w:r>
      <w:r w:rsidR="006D6792" w:rsidRPr="006D6792">
        <w:rPr>
          <w:rFonts w:ascii="GHEA Mariam" w:hAnsi="GHEA Mariam" w:cs="Tahoma"/>
          <w:lang w:val="hy-AM"/>
        </w:rPr>
        <w:t>Ա</w:t>
      </w:r>
      <w:r w:rsidR="006D6792" w:rsidRPr="006D6792">
        <w:rPr>
          <w:rFonts w:ascii="GHEA Mariam" w:eastAsia="GHEA Mariam" w:hAnsi="GHEA Mariam" w:cs="GHEA Mariam"/>
          <w:lang w:val="hy-AM"/>
        </w:rPr>
        <w:t>-ի</w:t>
      </w:r>
      <w:r w:rsidR="00B02534" w:rsidRPr="00246D15">
        <w:rPr>
          <w:rFonts w:ascii="GHEA Mariam" w:eastAsia="GHEA Mariam" w:hAnsi="GHEA Mariam" w:cs="GHEA Mariam"/>
          <w:position w:val="-1"/>
          <w:lang w:val="hy-AM" w:eastAsia="ru-RU"/>
        </w:rPr>
        <w:t xml:space="preserve"> ցուցմունքով</w:t>
      </w:r>
      <w:r w:rsidR="000106CB" w:rsidRPr="00246D15">
        <w:rPr>
          <w:rFonts w:ascii="GHEA Mariam" w:eastAsia="GHEA Mariam" w:hAnsi="GHEA Mariam" w:cs="GHEA Mariam"/>
          <w:position w:val="-1"/>
          <w:lang w:val="hy-AM" w:eastAsia="ru-RU"/>
        </w:rPr>
        <w:t>,</w:t>
      </w:r>
      <w:r w:rsidR="001519C8" w:rsidRPr="00246D15">
        <w:rPr>
          <w:rFonts w:ascii="GHEA Mariam" w:eastAsia="GHEA Mariam" w:hAnsi="GHEA Mariam" w:cs="GHEA Mariam"/>
          <w:position w:val="-1"/>
          <w:lang w:val="hy-AM" w:eastAsia="ru-RU"/>
        </w:rPr>
        <w:t xml:space="preserve"> դեպքի վայրի զննության արձանագրությամբ, դատա</w:t>
      </w:r>
      <w:r w:rsidR="004015FE">
        <w:rPr>
          <w:rFonts w:ascii="GHEA Mariam" w:eastAsia="GHEA Mariam" w:hAnsi="GHEA Mariam" w:cs="GHEA Mariam"/>
          <w:position w:val="-1"/>
          <w:lang w:val="hy-AM" w:eastAsia="ru-RU"/>
        </w:rPr>
        <w:t>ա</w:t>
      </w:r>
      <w:r w:rsidR="001519C8" w:rsidRPr="00246D15">
        <w:rPr>
          <w:rFonts w:ascii="GHEA Mariam" w:eastAsia="GHEA Mariam" w:hAnsi="GHEA Mariam" w:cs="GHEA Mariam"/>
          <w:position w:val="-1"/>
          <w:lang w:val="hy-AM" w:eastAsia="ru-RU"/>
        </w:rPr>
        <w:t>պրանքագիտական փորձաքննության եզրակացությամբ և այլ ապացույցներով։</w:t>
      </w:r>
    </w:p>
    <w:p w14:paraId="11234B86" w14:textId="49954A9B" w:rsidR="00251C00" w:rsidRPr="00246D15" w:rsidRDefault="00251C00" w:rsidP="00F92E1B">
      <w:pPr>
        <w:pStyle w:val="NormalWeb"/>
        <w:shd w:val="clear" w:color="auto" w:fill="FFFFFF"/>
        <w:tabs>
          <w:tab w:val="left" w:pos="567"/>
        </w:tabs>
        <w:spacing w:before="0" w:beforeAutospacing="0" w:after="0" w:afterAutospacing="0" w:line="360" w:lineRule="auto"/>
        <w:ind w:left="-450" w:firstLine="450"/>
        <w:jc w:val="both"/>
        <w:rPr>
          <w:rFonts w:ascii="GHEA Mariam" w:eastAsia="GHEA Mariam" w:hAnsi="GHEA Mariam" w:cs="GHEA Mariam"/>
          <w:color w:val="000000"/>
          <w:lang w:val="hy-AM"/>
        </w:rPr>
      </w:pPr>
      <w:r w:rsidRPr="00246D15">
        <w:rPr>
          <w:rFonts w:ascii="GHEA Mariam" w:eastAsia="GHEA Mariam" w:hAnsi="GHEA Mariam" w:cs="GHEA Mariam"/>
          <w:color w:val="000000"/>
          <w:lang w:val="hy-AM"/>
        </w:rPr>
        <w:t>1</w:t>
      </w:r>
      <w:r w:rsidR="00C85608" w:rsidRPr="00246D15">
        <w:rPr>
          <w:rFonts w:ascii="GHEA Mariam" w:eastAsia="GHEA Mariam" w:hAnsi="GHEA Mariam" w:cs="GHEA Mariam"/>
          <w:color w:val="000000"/>
          <w:lang w:val="hy-AM"/>
        </w:rPr>
        <w:t>4</w:t>
      </w:r>
      <w:r w:rsidRPr="00246D15">
        <w:rPr>
          <w:rFonts w:ascii="GHEA Mariam" w:eastAsia="GHEA Mariam" w:hAnsi="GHEA Mariam" w:cs="GHEA Mariam"/>
          <w:color w:val="000000"/>
          <w:lang w:val="hy-AM"/>
        </w:rPr>
        <w:t xml:space="preserve">. Վերոգրյալից ելնելով` Վճռաբեկ դատարանը գտնում է, որ ՀՀ </w:t>
      </w:r>
      <w:r w:rsidR="001519C8" w:rsidRPr="00246D15">
        <w:rPr>
          <w:rFonts w:ascii="GHEA Mariam" w:eastAsia="GHEA Mariam" w:hAnsi="GHEA Mariam" w:cs="GHEA Mariam"/>
          <w:color w:val="000000"/>
          <w:lang w:val="hy-AM"/>
        </w:rPr>
        <w:t>նախկին</w:t>
      </w:r>
      <w:r w:rsidRPr="00246D15">
        <w:rPr>
          <w:rFonts w:ascii="GHEA Mariam" w:eastAsia="GHEA Mariam" w:hAnsi="GHEA Mariam" w:cs="GHEA Mariam"/>
          <w:color w:val="000000"/>
          <w:lang w:val="hy-AM"/>
        </w:rPr>
        <w:t xml:space="preserve"> քրեական օրենսգրքի </w:t>
      </w:r>
      <w:r w:rsidR="001519C8" w:rsidRPr="00246D15">
        <w:rPr>
          <w:rFonts w:ascii="GHEA Mariam" w:eastAsia="GHEA Mariam" w:hAnsi="GHEA Mariam" w:cs="GHEA Mariam"/>
          <w:lang w:val="hy-AM"/>
        </w:rPr>
        <w:t>176-րդ հոդվածի 2-րդ մասի 4-րդ կետով</w:t>
      </w:r>
      <w:r w:rsidRPr="00246D15">
        <w:rPr>
          <w:rFonts w:ascii="GHEA Mariam" w:eastAsia="GHEA Mariam" w:hAnsi="GHEA Mariam" w:cs="GHEA Mariam"/>
          <w:color w:val="000000"/>
          <w:lang w:val="hy-AM"/>
        </w:rPr>
        <w:t xml:space="preserve"> նախատեսված արարքի կատարման մեջ </w:t>
      </w:r>
      <w:r w:rsidR="001519C8" w:rsidRPr="00246D15">
        <w:rPr>
          <w:rFonts w:ascii="GHEA Mariam" w:eastAsia="GHEA Mariam" w:hAnsi="GHEA Mariam" w:cs="GHEA Mariam"/>
          <w:color w:val="000000"/>
          <w:lang w:val="hy-AM"/>
        </w:rPr>
        <w:t xml:space="preserve">Ա.Բաբալարյանի </w:t>
      </w:r>
      <w:r w:rsidRPr="00246D15">
        <w:rPr>
          <w:rFonts w:ascii="GHEA Mariam" w:eastAsia="GHEA Mariam" w:hAnsi="GHEA Mariam" w:cs="GHEA Mariam"/>
          <w:color w:val="000000"/>
          <w:lang w:val="hy-AM"/>
        </w:rPr>
        <w:t>մեղավորության վերաբերյալ ստորադաս դատարանների հետևությունները հիմնավորված են:</w:t>
      </w:r>
    </w:p>
    <w:p w14:paraId="121500B7" w14:textId="073273A4" w:rsidR="00251C00" w:rsidRPr="00246D15" w:rsidRDefault="00251C00" w:rsidP="00F92E1B">
      <w:pPr>
        <w:spacing w:line="360" w:lineRule="auto"/>
        <w:ind w:left="-450" w:firstLine="450"/>
        <w:jc w:val="both"/>
        <w:rPr>
          <w:rFonts w:ascii="GHEA Mariam" w:eastAsia="GHEA Mariam" w:hAnsi="GHEA Mariam" w:cs="GHEA Mariam"/>
          <w:lang w:val="hy-AM"/>
        </w:rPr>
      </w:pPr>
      <w:r w:rsidRPr="00246D15">
        <w:rPr>
          <w:rFonts w:ascii="GHEA Mariam" w:hAnsi="GHEA Mariam"/>
          <w:lang w:val="hy-AM"/>
        </w:rPr>
        <w:t>1</w:t>
      </w:r>
      <w:r w:rsidR="00C85608" w:rsidRPr="00246D15">
        <w:rPr>
          <w:rFonts w:ascii="GHEA Mariam" w:hAnsi="GHEA Mariam"/>
          <w:lang w:val="hy-AM"/>
        </w:rPr>
        <w:t>5</w:t>
      </w:r>
      <w:r w:rsidRPr="00246D15">
        <w:rPr>
          <w:rFonts w:ascii="Cambria Math" w:eastAsia="MS Mincho" w:hAnsi="Cambria Math" w:cs="Cambria Math"/>
          <w:lang w:val="hy-AM"/>
        </w:rPr>
        <w:t>․</w:t>
      </w:r>
      <w:r w:rsidRPr="00246D15">
        <w:rPr>
          <w:rFonts w:ascii="GHEA Mariam" w:eastAsia="MS Mincho" w:hAnsi="GHEA Mariam" w:cs="MS Mincho"/>
          <w:lang w:val="hy-AM"/>
        </w:rPr>
        <w:t xml:space="preserve"> </w:t>
      </w:r>
      <w:r w:rsidRPr="00246D15">
        <w:rPr>
          <w:rFonts w:ascii="GHEA Mariam" w:eastAsia="GHEA Mariam" w:hAnsi="GHEA Mariam" w:cs="GHEA Mariam"/>
          <w:lang w:val="hy-AM"/>
        </w:rPr>
        <w:t xml:space="preserve">Սույն գործով Վճռաբեկ դատարանի առջև բարձրացված </w:t>
      </w:r>
      <w:r w:rsidRPr="00246D15">
        <w:rPr>
          <w:rFonts w:ascii="GHEA Mariam" w:eastAsia="GHEA Mariam" w:hAnsi="GHEA Mariam" w:cs="GHEA Mariam"/>
          <w:i/>
          <w:iCs/>
          <w:lang w:val="hy-AM"/>
        </w:rPr>
        <w:t>երկրորդ</w:t>
      </w:r>
      <w:r w:rsidRPr="00246D15">
        <w:rPr>
          <w:rFonts w:ascii="GHEA Mariam" w:eastAsia="GHEA Mariam" w:hAnsi="GHEA Mariam" w:cs="GHEA Mariam"/>
          <w:lang w:val="hy-AM"/>
        </w:rPr>
        <w:t xml:space="preserve"> իրավական հարցը հետևյալն է. արդյո՞ք </w:t>
      </w:r>
      <w:r w:rsidR="001519C8" w:rsidRPr="00246D15">
        <w:rPr>
          <w:rFonts w:ascii="GHEA Mariam" w:eastAsia="GHEA Mariam" w:hAnsi="GHEA Mariam" w:cs="GHEA Mariam"/>
          <w:color w:val="000000"/>
          <w:lang w:val="hy-AM"/>
        </w:rPr>
        <w:t xml:space="preserve">Ա.Բաբալարյանի </w:t>
      </w:r>
      <w:r w:rsidRPr="00246D15">
        <w:rPr>
          <w:rFonts w:ascii="GHEA Mariam" w:eastAsia="GHEA Mariam" w:hAnsi="GHEA Mariam" w:cs="GHEA Mariam"/>
          <w:lang w:val="hy-AM"/>
        </w:rPr>
        <w:t xml:space="preserve">նկատմամբ ՀՀ </w:t>
      </w:r>
      <w:r w:rsidR="001519C8" w:rsidRPr="00246D15">
        <w:rPr>
          <w:rFonts w:ascii="GHEA Mariam" w:eastAsia="GHEA Mariam" w:hAnsi="GHEA Mariam" w:cs="GHEA Mariam"/>
          <w:lang w:val="hy-AM"/>
        </w:rPr>
        <w:t xml:space="preserve">նախկին </w:t>
      </w:r>
      <w:r w:rsidRPr="00246D15">
        <w:rPr>
          <w:rFonts w:ascii="GHEA Mariam" w:eastAsia="GHEA Mariam" w:hAnsi="GHEA Mariam" w:cs="GHEA Mariam"/>
          <w:lang w:val="hy-AM"/>
        </w:rPr>
        <w:t xml:space="preserve">քրեական օրենսգրքի </w:t>
      </w:r>
      <w:r w:rsidR="001519C8" w:rsidRPr="00246D15">
        <w:rPr>
          <w:rFonts w:ascii="GHEA Mariam" w:eastAsia="GHEA Mariam" w:hAnsi="GHEA Mariam" w:cs="GHEA Mariam"/>
          <w:lang w:val="hy-AM"/>
        </w:rPr>
        <w:t>176-րդ հոդվածի 2-րդ մասի 4-րդ կետով</w:t>
      </w:r>
      <w:r w:rsidR="001519C8" w:rsidRPr="00246D15">
        <w:rPr>
          <w:rFonts w:ascii="GHEA Mariam" w:eastAsia="Times New Roman" w:hAnsi="GHEA Mariam"/>
          <w:lang w:val="hy-AM"/>
        </w:rPr>
        <w:t xml:space="preserve"> </w:t>
      </w:r>
      <w:r w:rsidRPr="00246D15">
        <w:rPr>
          <w:rFonts w:ascii="GHEA Mariam" w:eastAsia="GHEA Mariam" w:hAnsi="GHEA Mariam" w:cs="GHEA Mariam"/>
          <w:lang w:val="hy-AM"/>
        </w:rPr>
        <w:t>քրեական հետապնդումը ենթակա է դադարեցման` քրեական պատասխանատվության ենթարկելու վաղեմության ժամկետն անցած լինելու հիմքով:</w:t>
      </w:r>
    </w:p>
    <w:p w14:paraId="5502D857" w14:textId="58C4583D" w:rsidR="00C85608" w:rsidRPr="00246D15" w:rsidRDefault="00251C00" w:rsidP="00F92E1B">
      <w:pPr>
        <w:tabs>
          <w:tab w:val="left" w:pos="567"/>
        </w:tabs>
        <w:spacing w:line="360" w:lineRule="auto"/>
        <w:ind w:left="-450" w:firstLine="450"/>
        <w:jc w:val="both"/>
        <w:rPr>
          <w:rFonts w:ascii="GHEA Mariam" w:eastAsia="GHEA Mariam" w:hAnsi="GHEA Mariam" w:cs="GHEA Mariam"/>
          <w:lang w:val="hy-AM"/>
        </w:rPr>
      </w:pPr>
      <w:r w:rsidRPr="00246D15">
        <w:rPr>
          <w:rFonts w:ascii="GHEA Mariam" w:eastAsia="GHEA Mariam" w:hAnsi="GHEA Mariam" w:cs="GHEA Mariam"/>
          <w:lang w:val="hy-AM"/>
        </w:rPr>
        <w:lastRenderedPageBreak/>
        <w:t xml:space="preserve">ՀՀ քրեական դատավարության օրենսգրքի 12-րդ հոդվածի համաձայն` </w:t>
      </w:r>
      <w:r w:rsidR="007250E2" w:rsidRPr="00246D15">
        <w:rPr>
          <w:rFonts w:ascii="GHEA Mariam" w:eastAsia="GHEA Mariam" w:hAnsi="GHEA Mariam" w:cs="GHEA Mariam"/>
          <w:i/>
          <w:iCs/>
          <w:color w:val="000000"/>
          <w:lang w:val="hy-AM"/>
        </w:rPr>
        <w:t xml:space="preserve">«1. Քրեական հետապնդում չպետք է հարուցվի, իսկ հարուցված քրեական հետապնդումը ենթակա է դադարեցման, եթե` </w:t>
      </w:r>
    </w:p>
    <w:p w14:paraId="0A1BBA16" w14:textId="77777777" w:rsidR="00C85608" w:rsidRPr="00246D15" w:rsidRDefault="007250E2" w:rsidP="00F92E1B">
      <w:pPr>
        <w:tabs>
          <w:tab w:val="left" w:pos="567"/>
        </w:tabs>
        <w:spacing w:line="360" w:lineRule="auto"/>
        <w:ind w:left="-450" w:firstLine="450"/>
        <w:jc w:val="both"/>
        <w:rPr>
          <w:rFonts w:ascii="GHEA Mariam" w:eastAsia="GHEA Mariam" w:hAnsi="GHEA Mariam" w:cs="GHEA Mariam"/>
          <w:lang w:val="hy-AM"/>
        </w:rPr>
      </w:pPr>
      <w:r w:rsidRPr="00246D15">
        <w:rPr>
          <w:rFonts w:ascii="GHEA Mariam" w:eastAsia="GHEA Mariam" w:hAnsi="GHEA Mariam" w:cs="GHEA Mariam"/>
          <w:i/>
          <w:iCs/>
          <w:color w:val="000000"/>
          <w:lang w:val="hy-AM"/>
        </w:rPr>
        <w:t>(...)</w:t>
      </w:r>
    </w:p>
    <w:p w14:paraId="2C711891" w14:textId="77777777" w:rsidR="00C85608" w:rsidRPr="00246D15" w:rsidRDefault="007250E2" w:rsidP="00F92E1B">
      <w:pPr>
        <w:tabs>
          <w:tab w:val="left" w:pos="567"/>
        </w:tabs>
        <w:spacing w:line="360" w:lineRule="auto"/>
        <w:ind w:left="-450" w:firstLine="450"/>
        <w:jc w:val="both"/>
        <w:rPr>
          <w:rFonts w:ascii="GHEA Mariam" w:eastAsia="GHEA Mariam" w:hAnsi="GHEA Mariam" w:cs="GHEA Mariam"/>
          <w:lang w:val="hy-AM"/>
        </w:rPr>
      </w:pPr>
      <w:r w:rsidRPr="00246D15">
        <w:rPr>
          <w:rFonts w:ascii="GHEA Mariam" w:eastAsia="GHEA Mariam" w:hAnsi="GHEA Mariam" w:cs="GHEA Mariam"/>
          <w:i/>
          <w:iCs/>
          <w:color w:val="000000"/>
          <w:lang w:val="hy-AM"/>
        </w:rPr>
        <w:t>12) անձը Հայաuտանի Հանրապետության քրեական oրենuգրքի ընդհանուր կամ հատուկ մասի դրույթների ուժով ենթակա է ազատման քրեական պատաuխանատվությունից. (...)»:</w:t>
      </w:r>
    </w:p>
    <w:p w14:paraId="09C8E6B5" w14:textId="77777777" w:rsidR="00C85608" w:rsidRPr="00246D15" w:rsidRDefault="007250E2" w:rsidP="00F92E1B">
      <w:pPr>
        <w:tabs>
          <w:tab w:val="left" w:pos="567"/>
        </w:tabs>
        <w:spacing w:line="360" w:lineRule="auto"/>
        <w:ind w:left="-450" w:firstLine="450"/>
        <w:jc w:val="both"/>
        <w:rPr>
          <w:rFonts w:ascii="GHEA Mariam" w:eastAsia="GHEA Mariam" w:hAnsi="GHEA Mariam" w:cs="GHEA Mariam"/>
          <w:lang w:val="hy-AM"/>
        </w:rPr>
      </w:pPr>
      <w:r w:rsidRPr="00246D15">
        <w:rPr>
          <w:rFonts w:ascii="GHEA Mariam" w:eastAsia="GHEA Mariam" w:hAnsi="GHEA Mariam" w:cs="GHEA Mariam"/>
          <w:lang w:val="hy-AM"/>
        </w:rPr>
        <w:t xml:space="preserve">Նույն օրենսգրքի 13-րդ հոդվածի համաձայն` </w:t>
      </w:r>
      <w:r w:rsidRPr="00246D15">
        <w:rPr>
          <w:rFonts w:ascii="GHEA Mariam" w:eastAsia="GHEA Mariam" w:hAnsi="GHEA Mariam" w:cs="GHEA Mariam"/>
          <w:i/>
          <w:iCs/>
          <w:lang w:val="hy-AM"/>
        </w:rPr>
        <w:t>«1. Քրեական վարույթը ենթակա է կարճման, եթե`</w:t>
      </w:r>
    </w:p>
    <w:p w14:paraId="021DE54A" w14:textId="77777777" w:rsidR="00C85608" w:rsidRPr="00246D15" w:rsidRDefault="007250E2"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t>(...)</w:t>
      </w:r>
    </w:p>
    <w:p w14:paraId="4888026B" w14:textId="77777777" w:rsidR="00C85608" w:rsidRPr="00246D15" w:rsidRDefault="007250E2"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t>3) մեղադրյալի նկատմամբ դադարեցվել է քրեական հետապնդումը, և սպառվել են վարույթը շարունակելու բոլոր հնարավորությունները. (...)»:</w:t>
      </w:r>
    </w:p>
    <w:p w14:paraId="2A5BB4AE" w14:textId="601863F3" w:rsidR="00595991" w:rsidRPr="00246D15" w:rsidRDefault="00595991"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lang w:val="hy-AM"/>
        </w:rPr>
        <w:t xml:space="preserve">ՀՀ նախկին քրեական օրենսգրքի 19-րդ հոդվածի 3-րդ մասի համաձայն` </w:t>
      </w:r>
      <w:r w:rsidRPr="00246D15">
        <w:rPr>
          <w:rFonts w:ascii="GHEA Mariam" w:eastAsia="GHEA Mariam" w:hAnsi="GHEA Mariam" w:cs="GHEA Mariam"/>
          <w:i/>
          <w:iCs/>
          <w:lang w:val="hy-AM"/>
        </w:rPr>
        <w:t xml:space="preserve">«Միջին ծանրության հանցագործություններ են համարվում դիտավորությամբ կատարված այն արարքները, որոնց համար սույն օրենսգրքով նախատեսված առավելագույն պատիժը չի գերազանցում հինգ տարի ժամկետով ազատազրկումը </w:t>
      </w:r>
      <w:r w:rsidR="005B4BAD" w:rsidRPr="00246D15">
        <w:rPr>
          <w:rFonts w:ascii="GHEA Mariam" w:eastAsia="GHEA Mariam" w:hAnsi="GHEA Mariam" w:cs="GHEA Mariam"/>
          <w:i/>
          <w:iCs/>
          <w:lang w:val="hy-AM"/>
        </w:rPr>
        <w:t>(...)</w:t>
      </w:r>
      <w:r w:rsidRPr="00246D15">
        <w:rPr>
          <w:rFonts w:ascii="GHEA Mariam" w:eastAsia="GHEA Mariam" w:hAnsi="GHEA Mariam" w:cs="GHEA Mariam"/>
          <w:i/>
          <w:iCs/>
          <w:lang w:val="hy-AM"/>
        </w:rPr>
        <w:t>»:</w:t>
      </w:r>
    </w:p>
    <w:p w14:paraId="1B2F2E23" w14:textId="4ED6F175" w:rsidR="00595991" w:rsidRPr="00246D15" w:rsidRDefault="00595991"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lang w:val="hy-AM"/>
        </w:rPr>
        <w:t>Նույն օրենսգրքի 75-րդ հոդվածի համաձայն` «</w:t>
      </w:r>
      <w:r w:rsidRPr="00246D15">
        <w:rPr>
          <w:rFonts w:ascii="GHEA Mariam" w:eastAsia="GHEA Mariam" w:hAnsi="GHEA Mariam" w:cs="GHEA Mariam"/>
          <w:i/>
          <w:iCs/>
          <w:lang w:val="hy-AM"/>
        </w:rPr>
        <w:t>1. Անձն ազատվում է քրեական պատասխանատվությունից, եթե հանցանքն ավարտված համարելու օրվանից անցել են հետևյալ ժամկետները.</w:t>
      </w:r>
    </w:p>
    <w:p w14:paraId="7C09ADA8" w14:textId="5C79DEFC" w:rsidR="00595991" w:rsidRPr="00246D15" w:rsidRDefault="00595991"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t>(…)</w:t>
      </w:r>
    </w:p>
    <w:p w14:paraId="1A580809" w14:textId="26F9E95A" w:rsidR="00595991" w:rsidRPr="00246D15" w:rsidRDefault="00595991"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t>2) հինգ տարի՝ միջին ծանրության հանցանքն ավարտված համարելու օրվանից. (…)</w:t>
      </w:r>
    </w:p>
    <w:p w14:paraId="40ABFA02" w14:textId="4A6C59B7" w:rsidR="00251C00" w:rsidRPr="00246D15" w:rsidRDefault="00595991" w:rsidP="00F92E1B">
      <w:pPr>
        <w:tabs>
          <w:tab w:val="left" w:pos="567"/>
        </w:tabs>
        <w:spacing w:line="360" w:lineRule="auto"/>
        <w:ind w:left="-450" w:firstLine="450"/>
        <w:jc w:val="both"/>
        <w:rPr>
          <w:rFonts w:ascii="GHEA Mariam" w:eastAsia="GHEA Mariam" w:hAnsi="GHEA Mariam" w:cs="GHEA Mariam"/>
          <w:i/>
          <w:iCs/>
          <w:lang w:val="hy-AM"/>
        </w:rPr>
      </w:pPr>
      <w:r w:rsidRPr="00246D15">
        <w:rPr>
          <w:rFonts w:ascii="GHEA Mariam" w:eastAsia="GHEA Mariam" w:hAnsi="GHEA Mariam" w:cs="GHEA Mariam"/>
          <w:i/>
          <w:iCs/>
          <w:lang w:val="hy-AM"/>
        </w:rPr>
        <w:t>2. Վաղեմության ժամկետը հաշվարկվում է հանցանքն ավարտված համարելու օրվանից մինչև դատավճռի օրինական ուժի մեջ մտնելու պահը (…)»։</w:t>
      </w:r>
    </w:p>
    <w:p w14:paraId="0A9768A0" w14:textId="17024422" w:rsidR="00B02534" w:rsidRPr="00246D15" w:rsidRDefault="00B02534" w:rsidP="00F92E1B">
      <w:pPr>
        <w:tabs>
          <w:tab w:val="left" w:pos="567"/>
        </w:tabs>
        <w:spacing w:line="360" w:lineRule="auto"/>
        <w:ind w:left="-450" w:firstLine="450"/>
        <w:jc w:val="both"/>
        <w:rPr>
          <w:rFonts w:ascii="GHEA Mariam" w:hAnsi="GHEA Mariam"/>
          <w:i/>
          <w:iCs/>
          <w:lang w:val="hy-AM"/>
        </w:rPr>
      </w:pPr>
      <w:r w:rsidRPr="00246D15">
        <w:rPr>
          <w:rFonts w:ascii="GHEA Mariam" w:eastAsia="GHEA Mariam" w:hAnsi="GHEA Mariam" w:cs="GHEA Mariam"/>
          <w:lang w:val="hy-AM"/>
        </w:rPr>
        <w:t>ՀՀ նախկին քրեական օրենսգրքի 176-րդ հոդվածի 2-րդ մասի 4-րդ կետ</w:t>
      </w:r>
      <w:r w:rsidRPr="00246D15">
        <w:rPr>
          <w:rFonts w:ascii="GHEA Mariam" w:eastAsia="MS Mincho" w:hAnsi="GHEA Mariam" w:cs="MS Mincho"/>
          <w:lang w:val="hy-AM"/>
        </w:rPr>
        <w:t xml:space="preserve">ի համաձայն՝ </w:t>
      </w:r>
      <w:r w:rsidRPr="00246D15">
        <w:rPr>
          <w:rFonts w:ascii="GHEA Mariam" w:hAnsi="GHEA Mariam"/>
          <w:i/>
          <w:iCs/>
          <w:lang w:val="hy-AM"/>
        </w:rPr>
        <w:t xml:space="preserve">Կողոպուտը, որը՝ </w:t>
      </w:r>
    </w:p>
    <w:p w14:paraId="6D957FB7" w14:textId="77777777" w:rsidR="00B02534" w:rsidRPr="00246D15" w:rsidRDefault="00B02534" w:rsidP="00F92E1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450" w:right="-285" w:firstLine="450"/>
        <w:jc w:val="both"/>
        <w:rPr>
          <w:rFonts w:ascii="GHEA Mariam" w:eastAsia="GHEA Mariam" w:hAnsi="GHEA Mariam" w:cs="GHEA Mariam"/>
          <w:i/>
          <w:iCs/>
          <w:noProof/>
          <w:position w:val="-1"/>
          <w:bdr w:val="none" w:sz="0" w:space="0" w:color="auto"/>
          <w:lang w:val="hy-AM" w:eastAsia="ru-RU"/>
        </w:rPr>
      </w:pPr>
      <w:r w:rsidRPr="00246D15">
        <w:rPr>
          <w:rFonts w:ascii="GHEA Mariam" w:eastAsia="GHEA Mariam" w:hAnsi="GHEA Mariam" w:cs="GHEA Mariam"/>
          <w:i/>
          <w:iCs/>
          <w:noProof/>
          <w:position w:val="-1"/>
          <w:bdr w:val="none" w:sz="0" w:space="0" w:color="auto"/>
          <w:lang w:val="hy-AM" w:eastAsia="ru-RU"/>
        </w:rPr>
        <w:t>(…)</w:t>
      </w:r>
    </w:p>
    <w:p w14:paraId="1B517529" w14:textId="39BA9819" w:rsidR="00B02534" w:rsidRPr="00246D15" w:rsidRDefault="00B02534" w:rsidP="00F92E1B">
      <w:pPr>
        <w:tabs>
          <w:tab w:val="left" w:pos="567"/>
        </w:tabs>
        <w:spacing w:line="360" w:lineRule="auto"/>
        <w:ind w:left="-450" w:firstLine="450"/>
        <w:jc w:val="both"/>
        <w:rPr>
          <w:rFonts w:ascii="GHEA Mariam" w:eastAsia="MS Mincho" w:hAnsi="GHEA Mariam" w:cs="MS Mincho"/>
          <w:i/>
          <w:iCs/>
          <w:lang w:val="hy-AM"/>
        </w:rPr>
      </w:pPr>
      <w:r w:rsidRPr="00246D15">
        <w:rPr>
          <w:rFonts w:ascii="GHEA Mariam" w:eastAsia="MS Mincho" w:hAnsi="GHEA Mariam" w:cs="MS Mincho"/>
          <w:i/>
          <w:iCs/>
          <w:lang w:val="hy-AM"/>
        </w:rPr>
        <w:t>4) զուգորդվել է կյանքի կամ առողջության համար ոչ վտանգավոր բռնություն գործադրելով կամ դա գործադրելու սպառնալիքով,</w:t>
      </w:r>
    </w:p>
    <w:p w14:paraId="1F086C1B" w14:textId="77777777" w:rsidR="00B02534" w:rsidRPr="00246D15" w:rsidRDefault="00B02534" w:rsidP="00F92E1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450" w:right="-285" w:firstLine="450"/>
        <w:jc w:val="both"/>
        <w:rPr>
          <w:rFonts w:ascii="GHEA Mariam" w:eastAsia="GHEA Mariam" w:hAnsi="GHEA Mariam" w:cs="GHEA Mariam"/>
          <w:i/>
          <w:iCs/>
          <w:noProof/>
          <w:position w:val="-1"/>
          <w:bdr w:val="none" w:sz="0" w:space="0" w:color="auto"/>
          <w:lang w:val="hy-AM" w:eastAsia="ru-RU"/>
        </w:rPr>
      </w:pPr>
      <w:r w:rsidRPr="00246D15">
        <w:rPr>
          <w:rFonts w:ascii="GHEA Mariam" w:eastAsia="GHEA Mariam" w:hAnsi="GHEA Mariam" w:cs="GHEA Mariam"/>
          <w:i/>
          <w:iCs/>
          <w:noProof/>
          <w:position w:val="-1"/>
          <w:bdr w:val="none" w:sz="0" w:space="0" w:color="auto"/>
          <w:lang w:val="hy-AM" w:eastAsia="ru-RU"/>
        </w:rPr>
        <w:t>(…)</w:t>
      </w:r>
    </w:p>
    <w:p w14:paraId="212802DB" w14:textId="77777777" w:rsidR="00B02534" w:rsidRPr="00246D15" w:rsidRDefault="00B02534" w:rsidP="00277E6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450" w:right="-3" w:firstLine="450"/>
        <w:jc w:val="both"/>
        <w:rPr>
          <w:rFonts w:ascii="GHEA Mariam" w:eastAsia="GHEA Mariam" w:hAnsi="GHEA Mariam" w:cs="GHEA Mariam"/>
          <w:i/>
          <w:iCs/>
          <w:noProof/>
          <w:position w:val="-1"/>
          <w:bdr w:val="none" w:sz="0" w:space="0" w:color="auto"/>
          <w:lang w:val="hy-AM" w:eastAsia="ru-RU"/>
        </w:rPr>
      </w:pPr>
      <w:r w:rsidRPr="00246D15">
        <w:rPr>
          <w:rFonts w:ascii="GHEA Mariam" w:eastAsia="GHEA Mariam" w:hAnsi="GHEA Mariam" w:cs="GHEA Mariam"/>
          <w:i/>
          <w:iCs/>
          <w:noProof/>
          <w:position w:val="-1"/>
          <w:bdr w:val="none" w:sz="0" w:space="0" w:color="auto"/>
          <w:lang w:val="hy-AM" w:eastAsia="ru-RU"/>
        </w:rPr>
        <w:lastRenderedPageBreak/>
        <w:t>պատժվում է տուգանքով` նվազագույն աշխատավարձի հինգհարյուրապատիկից հազարապատիկի չափով, կամ ազատազրկմամբ` երեքից հինգ տարի ժամկետով</w:t>
      </w:r>
      <w:r w:rsidRPr="00246D15">
        <w:rPr>
          <w:rFonts w:ascii="GHEA Mariam" w:eastAsia="MS Mincho" w:hAnsi="GHEA Mariam" w:cs="MS Mincho"/>
          <w:i/>
          <w:iCs/>
          <w:lang w:val="hy-AM"/>
        </w:rPr>
        <w:t>»:</w:t>
      </w:r>
    </w:p>
    <w:p w14:paraId="114D9C8D" w14:textId="2618D087" w:rsidR="00251C00" w:rsidRPr="00246D15" w:rsidRDefault="00251C00" w:rsidP="00F92E1B">
      <w:pPr>
        <w:tabs>
          <w:tab w:val="left" w:pos="567"/>
        </w:tabs>
        <w:spacing w:line="360" w:lineRule="auto"/>
        <w:ind w:left="-450" w:firstLine="450"/>
        <w:jc w:val="both"/>
        <w:rPr>
          <w:rFonts w:ascii="GHEA Mariam" w:eastAsia="GHEA Mariam" w:hAnsi="GHEA Mariam" w:cs="GHEA Mariam"/>
          <w:lang w:val="hy-AM"/>
        </w:rPr>
      </w:pPr>
      <w:r w:rsidRPr="00246D15">
        <w:rPr>
          <w:rFonts w:ascii="GHEA Mariam" w:eastAsia="GHEA Mariam" w:hAnsi="GHEA Mariam" w:cs="GHEA Mariam"/>
          <w:lang w:val="hy-AM"/>
        </w:rPr>
        <w:t>1</w:t>
      </w:r>
      <w:r w:rsidR="00C85608" w:rsidRPr="00246D15">
        <w:rPr>
          <w:rFonts w:ascii="GHEA Mariam" w:eastAsia="GHEA Mariam" w:hAnsi="GHEA Mariam" w:cs="GHEA Mariam"/>
          <w:lang w:val="hy-AM"/>
        </w:rPr>
        <w:t>6</w:t>
      </w:r>
      <w:r w:rsidRPr="00246D15">
        <w:rPr>
          <w:rFonts w:ascii="Cambria Math" w:eastAsia="MS Mincho" w:hAnsi="Cambria Math" w:cs="Cambria Math"/>
          <w:lang w:val="hy-AM"/>
        </w:rPr>
        <w:t>․</w:t>
      </w:r>
      <w:r w:rsidRPr="00246D15">
        <w:rPr>
          <w:rFonts w:ascii="GHEA Mariam" w:eastAsia="GHEA Mariam" w:hAnsi="GHEA Mariam" w:cs="GHEA Mariam"/>
          <w:lang w:val="hy-AM"/>
        </w:rPr>
        <w:t xml:space="preserve"> Մեջբերված նորմերի վերլուծությունից հետևում է, որ օրենսդիրը վաղեմության ժամկետն անցնելը դիտում է որպես քրեական հետապնդումը բացառող հանգամանք` սահմանելով, որ քրեական հետապնդում չպետք է հարուցվի, իսկ հարուցված քրեական հետապնդումը ենթակա է դադարեցման, եթե անցել են վաղեմության ժամկետները։</w:t>
      </w:r>
    </w:p>
    <w:p w14:paraId="293BDBF7" w14:textId="4B468C23" w:rsidR="007250E2" w:rsidRPr="00246D15" w:rsidRDefault="00251C00" w:rsidP="00F92E1B">
      <w:pPr>
        <w:tabs>
          <w:tab w:val="left" w:pos="567"/>
        </w:tabs>
        <w:spacing w:line="360" w:lineRule="auto"/>
        <w:ind w:left="-450" w:firstLine="450"/>
        <w:jc w:val="both"/>
        <w:rPr>
          <w:rFonts w:ascii="GHEA Mariam" w:eastAsia="Times New Roman" w:hAnsi="GHEA Mariam"/>
          <w:color w:val="000000"/>
          <w:lang w:val="hy-AM"/>
        </w:rPr>
      </w:pPr>
      <w:r w:rsidRPr="00246D15">
        <w:rPr>
          <w:rFonts w:ascii="GHEA Mariam" w:eastAsia="Times New Roman" w:hAnsi="GHEA Mariam"/>
          <w:iCs/>
          <w:color w:val="000000"/>
          <w:lang w:val="hy-AM"/>
        </w:rPr>
        <w:t>1</w:t>
      </w:r>
      <w:r w:rsidR="00C85608" w:rsidRPr="00246D15">
        <w:rPr>
          <w:rFonts w:ascii="GHEA Mariam" w:eastAsia="Times New Roman" w:hAnsi="GHEA Mariam"/>
          <w:iCs/>
          <w:color w:val="000000"/>
          <w:lang w:val="hy-AM"/>
        </w:rPr>
        <w:t>7</w:t>
      </w:r>
      <w:r w:rsidRPr="00246D15">
        <w:rPr>
          <w:rFonts w:ascii="GHEA Mariam" w:eastAsia="Times New Roman" w:hAnsi="GHEA Mariam"/>
          <w:iCs/>
          <w:color w:val="000000"/>
          <w:lang w:val="hy-AM"/>
        </w:rPr>
        <w:t xml:space="preserve">. </w:t>
      </w:r>
      <w:r w:rsidRPr="00246D15">
        <w:rPr>
          <w:rFonts w:ascii="GHEA Mariam" w:eastAsia="Times New Roman" w:hAnsi="GHEA Mariam"/>
          <w:color w:val="000000"/>
          <w:lang w:val="hy-AM"/>
        </w:rPr>
        <w:t xml:space="preserve">Սույն վարույթի նյութերի ուսումնասիրությունից երևում է, որ </w:t>
      </w:r>
      <w:r w:rsidR="004C5F60" w:rsidRPr="00246D15">
        <w:rPr>
          <w:rFonts w:ascii="GHEA Mariam" w:eastAsia="GHEA Mariam" w:hAnsi="GHEA Mariam" w:cs="GHEA Mariam"/>
          <w:color w:val="000000"/>
          <w:lang w:val="hy-AM"/>
        </w:rPr>
        <w:t>Ա.Բաբալարյանի</w:t>
      </w:r>
      <w:r w:rsidRPr="00246D15">
        <w:rPr>
          <w:rFonts w:ascii="GHEA Mariam" w:eastAsia="MS Mincho" w:hAnsi="GHEA Mariam" w:cs="MS Mincho"/>
          <w:color w:val="000000"/>
          <w:lang w:val="hy-AM"/>
        </w:rPr>
        <w:t xml:space="preserve">ն վերագրվող՝ </w:t>
      </w:r>
      <w:r w:rsidRPr="00246D15">
        <w:rPr>
          <w:rFonts w:ascii="GHEA Mariam" w:eastAsia="Times New Roman" w:hAnsi="GHEA Mariam"/>
          <w:color w:val="000000"/>
          <w:lang w:val="hy-AM"/>
        </w:rPr>
        <w:t xml:space="preserve">ՀՀ </w:t>
      </w:r>
      <w:r w:rsidR="004C5F60" w:rsidRPr="00246D15">
        <w:rPr>
          <w:rFonts w:ascii="GHEA Mariam" w:eastAsia="Times New Roman" w:hAnsi="GHEA Mariam"/>
          <w:color w:val="000000"/>
          <w:lang w:val="hy-AM"/>
        </w:rPr>
        <w:t>նախկին</w:t>
      </w:r>
      <w:r w:rsidRPr="00246D15">
        <w:rPr>
          <w:rFonts w:ascii="GHEA Mariam" w:eastAsia="Times New Roman" w:hAnsi="GHEA Mariam"/>
          <w:color w:val="000000"/>
          <w:lang w:val="hy-AM"/>
        </w:rPr>
        <w:t xml:space="preserve"> քրեական օրենսգրքի </w:t>
      </w:r>
      <w:r w:rsidR="004C5F60" w:rsidRPr="00246D15">
        <w:rPr>
          <w:rFonts w:ascii="GHEA Mariam" w:eastAsia="GHEA Mariam" w:hAnsi="GHEA Mariam" w:cs="GHEA Mariam"/>
          <w:lang w:val="hy-AM"/>
        </w:rPr>
        <w:t>176-րդ հոդվածի 2-րդ մասի 4-րդ կետ</w:t>
      </w:r>
      <w:r w:rsidR="007D7026" w:rsidRPr="00246D15">
        <w:rPr>
          <w:rFonts w:ascii="GHEA Mariam" w:eastAsia="MS Mincho" w:hAnsi="GHEA Mariam" w:cs="MS Mincho"/>
          <w:lang w:val="hy-AM"/>
        </w:rPr>
        <w:t>ով նախատեսված</w:t>
      </w:r>
      <w:r w:rsidRPr="00246D15">
        <w:rPr>
          <w:rFonts w:ascii="GHEA Mariam" w:eastAsia="Times New Roman" w:hAnsi="GHEA Mariam"/>
          <w:color w:val="000000"/>
          <w:lang w:val="hy-AM"/>
        </w:rPr>
        <w:t xml:space="preserve"> արարքն ավարտվել է </w:t>
      </w:r>
      <w:r w:rsidR="004C5F60" w:rsidRPr="00246D15">
        <w:rPr>
          <w:rFonts w:ascii="GHEA Mariam" w:hAnsi="GHEA Mariam"/>
          <w:b/>
          <w:bCs/>
          <w:u w:color="0D0D0D"/>
          <w:lang w:val="hy-AM"/>
        </w:rPr>
        <w:t xml:space="preserve">2020 թվականի մարտի </w:t>
      </w:r>
      <w:r w:rsidR="00FD5FD9" w:rsidRPr="00246D15">
        <w:rPr>
          <w:rFonts w:ascii="GHEA Mariam" w:hAnsi="GHEA Mariam"/>
          <w:b/>
          <w:bCs/>
          <w:u w:color="0D0D0D"/>
          <w:lang w:val="hy-AM"/>
        </w:rPr>
        <w:t>4</w:t>
      </w:r>
      <w:r w:rsidR="004C5F60" w:rsidRPr="00246D15">
        <w:rPr>
          <w:rFonts w:ascii="GHEA Mariam" w:hAnsi="GHEA Mariam"/>
          <w:b/>
          <w:bCs/>
          <w:u w:color="0D0D0D"/>
          <w:lang w:val="hy-AM"/>
        </w:rPr>
        <w:t>-ին</w:t>
      </w:r>
      <w:r w:rsidRPr="00246D15">
        <w:rPr>
          <w:rStyle w:val="FootnoteReference"/>
          <w:rFonts w:ascii="GHEA Mariam" w:hAnsi="GHEA Mariam"/>
          <w:b/>
          <w:lang w:val="hy-AM"/>
        </w:rPr>
        <w:footnoteReference w:id="5"/>
      </w:r>
      <w:r w:rsidRPr="00246D15">
        <w:rPr>
          <w:rFonts w:ascii="GHEA Mariam" w:eastAsia="Times New Roman" w:hAnsi="GHEA Mariam"/>
          <w:color w:val="000000"/>
          <w:lang w:val="hy-AM"/>
        </w:rPr>
        <w:t>:</w:t>
      </w:r>
      <w:r w:rsidR="00556ED8" w:rsidRPr="00246D15">
        <w:rPr>
          <w:rFonts w:ascii="GHEA Mariam" w:eastAsia="Times New Roman" w:hAnsi="GHEA Mariam"/>
          <w:color w:val="000000"/>
          <w:lang w:val="hy-AM"/>
        </w:rPr>
        <w:t xml:space="preserve"> </w:t>
      </w:r>
      <w:r w:rsidRPr="00246D15">
        <w:rPr>
          <w:rFonts w:ascii="GHEA Mariam" w:eastAsia="Times New Roman" w:hAnsi="GHEA Mariam"/>
          <w:color w:val="000000"/>
          <w:lang w:val="hy-AM"/>
        </w:rPr>
        <w:t xml:space="preserve">Վերոնշյալ արարքը կատարելու մեջ </w:t>
      </w:r>
      <w:r w:rsidR="00FD5FD9" w:rsidRPr="00246D15">
        <w:rPr>
          <w:rFonts w:ascii="GHEA Mariam" w:eastAsia="GHEA Mariam" w:hAnsi="GHEA Mariam" w:cs="GHEA Mariam"/>
          <w:color w:val="000000"/>
          <w:lang w:val="hy-AM"/>
        </w:rPr>
        <w:t>Ա.Բաբալարյանի</w:t>
      </w:r>
      <w:r w:rsidRPr="00246D15">
        <w:rPr>
          <w:rFonts w:ascii="GHEA Mariam" w:eastAsia="GHEA Mariam" w:hAnsi="GHEA Mariam" w:cs="GHEA Mariam"/>
          <w:lang w:val="hy-AM"/>
        </w:rPr>
        <w:t xml:space="preserve"> </w:t>
      </w:r>
      <w:r w:rsidRPr="00246D15">
        <w:rPr>
          <w:rFonts w:ascii="GHEA Mariam" w:eastAsia="Times New Roman" w:hAnsi="GHEA Mariam"/>
          <w:color w:val="000000"/>
          <w:lang w:val="hy-AM"/>
        </w:rPr>
        <w:t xml:space="preserve">մեղավորությունը հաստատող մեղադրական դատավճիռը կայացվել է </w:t>
      </w:r>
      <w:r w:rsidR="00FD5FD9" w:rsidRPr="00246D15">
        <w:rPr>
          <w:rFonts w:ascii="GHEA Mariam" w:eastAsia="GHEA Mariam" w:hAnsi="GHEA Mariam" w:cs="GHEA Mariam"/>
          <w:b/>
          <w:bCs/>
          <w:lang w:val="hy-AM"/>
        </w:rPr>
        <w:t>2024 թվականի մարտի 15-ին</w:t>
      </w:r>
      <w:r w:rsidRPr="00246D15">
        <w:rPr>
          <w:rFonts w:ascii="GHEA Mariam" w:eastAsia="Times New Roman" w:hAnsi="GHEA Mariam"/>
          <w:color w:val="000000"/>
          <w:lang w:val="hy-AM"/>
        </w:rPr>
        <w:t xml:space="preserve">, որը բողոքարկվել է Վերաքննիչ դատարան, իսկ Վերաքննիչ դատարանը բողոքի քննության արդյունքում որոշում է կայացրել </w:t>
      </w:r>
      <w:bookmarkStart w:id="5" w:name="_Hlk203990143"/>
      <w:r w:rsidR="00FD5FD9" w:rsidRPr="00246D15">
        <w:rPr>
          <w:rFonts w:ascii="GHEA Mariam" w:eastAsia="GHEA Mariam" w:hAnsi="GHEA Mariam" w:cs="Cambria Math"/>
          <w:b/>
          <w:lang w:val="hy-AM"/>
        </w:rPr>
        <w:t>2024 թվականի հուլիսի 31-ի</w:t>
      </w:r>
      <w:r w:rsidR="00277E69">
        <w:rPr>
          <w:rFonts w:ascii="GHEA Mariam" w:eastAsia="GHEA Mariam" w:hAnsi="GHEA Mariam" w:cs="Cambria Math"/>
          <w:b/>
          <w:lang w:val="hy-AM"/>
        </w:rPr>
        <w:t>ն</w:t>
      </w:r>
      <w:bookmarkEnd w:id="5"/>
      <w:r w:rsidRPr="00246D15">
        <w:rPr>
          <w:rStyle w:val="FootnoteReference"/>
          <w:rFonts w:ascii="GHEA Mariam" w:eastAsia="GHEA Mariam" w:hAnsi="GHEA Mariam" w:cs="Cambria Math"/>
          <w:b/>
          <w:lang w:val="hy-AM"/>
        </w:rPr>
        <w:footnoteReference w:id="6"/>
      </w:r>
      <w:r w:rsidR="00556ED8" w:rsidRPr="00246D15">
        <w:rPr>
          <w:rFonts w:ascii="GHEA Mariam" w:eastAsia="GHEA Mariam" w:hAnsi="GHEA Mariam" w:cs="Cambria Math"/>
          <w:lang w:val="hy-AM"/>
        </w:rPr>
        <w:t xml:space="preserve">։ </w:t>
      </w:r>
      <w:r w:rsidRPr="00246D15">
        <w:rPr>
          <w:rFonts w:ascii="GHEA Mariam" w:eastAsia="Times New Roman" w:hAnsi="GHEA Mariam"/>
          <w:color w:val="000000"/>
          <w:lang w:val="hy-AM"/>
        </w:rPr>
        <w:t>Նշված որոշման դեմ պաշտպան</w:t>
      </w:r>
      <w:r w:rsidR="007D7026" w:rsidRPr="00246D15">
        <w:rPr>
          <w:rFonts w:ascii="GHEA Mariam" w:eastAsia="Times New Roman" w:hAnsi="GHEA Mariam"/>
          <w:color w:val="000000"/>
          <w:lang w:val="hy-AM"/>
        </w:rPr>
        <w:t xml:space="preserve"> Մ</w:t>
      </w:r>
      <w:r w:rsidR="007D7026" w:rsidRPr="00246D15">
        <w:rPr>
          <w:rFonts w:ascii="Cambria Math" w:eastAsia="Times New Roman" w:hAnsi="Cambria Math" w:cs="Cambria Math"/>
          <w:color w:val="000000"/>
          <w:lang w:val="hy-AM"/>
        </w:rPr>
        <w:t>․</w:t>
      </w:r>
      <w:r w:rsidR="007D7026" w:rsidRPr="00246D15">
        <w:rPr>
          <w:rFonts w:ascii="GHEA Mariam" w:eastAsia="Times New Roman" w:hAnsi="GHEA Mariam" w:cs="GHEA Mariam"/>
          <w:color w:val="000000"/>
          <w:lang w:val="hy-AM"/>
        </w:rPr>
        <w:t>Պողոսյանի</w:t>
      </w:r>
      <w:r w:rsidRPr="00246D15">
        <w:rPr>
          <w:rFonts w:ascii="GHEA Mariam" w:eastAsia="Times New Roman" w:hAnsi="GHEA Mariam"/>
          <w:color w:val="000000"/>
          <w:lang w:val="hy-AM"/>
        </w:rPr>
        <w:t xml:space="preserve"> կողմից բերված վճռաբեկ բողոքը Վճռաբեկ դատարանի վարույթ է ընդունվել </w:t>
      </w:r>
      <w:r w:rsidR="001B2DB3" w:rsidRPr="00246D15">
        <w:rPr>
          <w:rFonts w:ascii="GHEA Mariam" w:eastAsia="GHEA Mariam" w:hAnsi="GHEA Mariam" w:cs="GHEA Mariam"/>
          <w:b/>
          <w:bCs/>
          <w:lang w:val="hy-AM"/>
        </w:rPr>
        <w:t>2025 թվականի մարտի 25-ի</w:t>
      </w:r>
      <w:r w:rsidR="007D7026" w:rsidRPr="00246D15">
        <w:rPr>
          <w:rFonts w:ascii="GHEA Mariam" w:eastAsia="GHEA Mariam" w:hAnsi="GHEA Mariam" w:cs="GHEA Mariam"/>
          <w:b/>
          <w:bCs/>
          <w:lang w:val="hy-AM"/>
        </w:rPr>
        <w:t>ն</w:t>
      </w:r>
      <w:r w:rsidRPr="00246D15">
        <w:rPr>
          <w:rFonts w:ascii="GHEA Mariam" w:hAnsi="GHEA Mariam"/>
          <w:b/>
          <w:bCs/>
          <w:shd w:val="clear" w:color="auto" w:fill="FFFFFF"/>
          <w:vertAlign w:val="superscript"/>
          <w:lang w:val="hy-AM"/>
        </w:rPr>
        <w:footnoteReference w:id="7"/>
      </w:r>
      <w:r w:rsidRPr="00246D15">
        <w:rPr>
          <w:rFonts w:ascii="GHEA Mariam" w:eastAsia="Times New Roman" w:hAnsi="GHEA Mariam"/>
          <w:color w:val="000000"/>
          <w:lang w:val="hy-AM"/>
        </w:rPr>
        <w:t>:</w:t>
      </w:r>
    </w:p>
    <w:p w14:paraId="7BE4B076" w14:textId="6C7AF65A" w:rsidR="00955451" w:rsidRPr="00246D15" w:rsidRDefault="00251C00" w:rsidP="00F92E1B">
      <w:pPr>
        <w:tabs>
          <w:tab w:val="left" w:pos="567"/>
        </w:tabs>
        <w:spacing w:line="360" w:lineRule="auto"/>
        <w:ind w:left="-450" w:firstLine="450"/>
        <w:jc w:val="both"/>
        <w:rPr>
          <w:rFonts w:ascii="GHEA Mariam" w:eastAsia="Times New Roman" w:hAnsi="GHEA Mariam"/>
          <w:color w:val="000000"/>
          <w:lang w:val="hy-AM"/>
        </w:rPr>
      </w:pPr>
      <w:r w:rsidRPr="00246D15">
        <w:rPr>
          <w:rFonts w:ascii="GHEA Mariam" w:eastAsia="Times New Roman" w:hAnsi="GHEA Mariam"/>
          <w:color w:val="000000"/>
          <w:lang w:val="hy-AM"/>
        </w:rPr>
        <w:t>1</w:t>
      </w:r>
      <w:r w:rsidR="00C85608" w:rsidRPr="00246D15">
        <w:rPr>
          <w:rFonts w:ascii="GHEA Mariam" w:eastAsia="Times New Roman" w:hAnsi="GHEA Mariam"/>
          <w:color w:val="000000"/>
          <w:lang w:val="hy-AM"/>
        </w:rPr>
        <w:t>8</w:t>
      </w:r>
      <w:r w:rsidRPr="00246D15">
        <w:rPr>
          <w:rFonts w:ascii="Cambria Math" w:eastAsia="MS Mincho" w:hAnsi="Cambria Math" w:cs="Cambria Math"/>
          <w:color w:val="000000"/>
          <w:lang w:val="hy-AM"/>
        </w:rPr>
        <w:t>․</w:t>
      </w:r>
      <w:r w:rsidRPr="00246D15">
        <w:rPr>
          <w:rFonts w:ascii="GHEA Mariam" w:eastAsia="Times New Roman" w:hAnsi="GHEA Mariam"/>
          <w:color w:val="000000"/>
          <w:lang w:val="hy-AM"/>
        </w:rPr>
        <w:t xml:space="preserve"> </w:t>
      </w:r>
      <w:bookmarkStart w:id="6" w:name="_Hlk203988553"/>
      <w:r w:rsidR="001B2DB3" w:rsidRPr="00246D15">
        <w:rPr>
          <w:rFonts w:ascii="GHEA Mariam" w:eastAsia="Times New Roman" w:hAnsi="GHEA Mariam"/>
          <w:color w:val="000000"/>
          <w:lang w:val="hy-AM"/>
        </w:rPr>
        <w:t xml:space="preserve">Սույն որոշման նախորդ կետում մեջբերված փաստական տվյալների վերլուծությունից երևում է, որ </w:t>
      </w:r>
      <w:r w:rsidR="001B2DB3" w:rsidRPr="00246D15">
        <w:rPr>
          <w:rFonts w:ascii="GHEA Mariam" w:eastAsia="GHEA Mariam" w:hAnsi="GHEA Mariam" w:cs="GHEA Mariam"/>
          <w:color w:val="000000"/>
          <w:lang w:val="hy-AM"/>
        </w:rPr>
        <w:t>Ա.Բաբալարյանի</w:t>
      </w:r>
      <w:r w:rsidR="001B2DB3" w:rsidRPr="00246D15">
        <w:rPr>
          <w:rFonts w:ascii="GHEA Mariam" w:eastAsia="Times New Roman" w:hAnsi="GHEA Mariam"/>
          <w:color w:val="000000"/>
          <w:lang w:val="hy-AM"/>
        </w:rPr>
        <w:t xml:space="preserve">ն ՀՀ նախկին քրեական օրենսգրքի </w:t>
      </w:r>
      <w:r w:rsidR="001B2DB3" w:rsidRPr="00246D15">
        <w:rPr>
          <w:rFonts w:ascii="GHEA Mariam" w:eastAsia="GHEA Mariam" w:hAnsi="GHEA Mariam" w:cs="GHEA Mariam"/>
          <w:lang w:val="hy-AM"/>
        </w:rPr>
        <w:t>176-րդ հոդվածի 2-րդ մասի 4-րդ կետ</w:t>
      </w:r>
      <w:r w:rsidR="001B2DB3" w:rsidRPr="00246D15">
        <w:rPr>
          <w:rFonts w:ascii="GHEA Mariam" w:eastAsia="Times New Roman" w:hAnsi="GHEA Mariam"/>
          <w:color w:val="000000"/>
          <w:lang w:val="hy-AM"/>
        </w:rPr>
        <w:t xml:space="preserve">ով մեղսագրված արարքի՝ որպես միջին ծանրության հանցանքի համար նույն օրենսգրքի 75-րդ հոդվածի 1-ին մասի 2-րդ կետով նախատեսված քրեական պատասխանատվության ենթարկելու հնգամյա ժամկետը լրացել է </w:t>
      </w:r>
      <w:r w:rsidR="001B2DB3" w:rsidRPr="00246D15">
        <w:rPr>
          <w:rFonts w:ascii="GHEA Mariam" w:eastAsia="Times New Roman" w:hAnsi="GHEA Mariam"/>
          <w:b/>
          <w:bCs/>
          <w:color w:val="000000"/>
          <w:lang w:val="hy-AM"/>
        </w:rPr>
        <w:t>2025 թվականի մարտի 4-ին</w:t>
      </w:r>
      <w:r w:rsidR="001B2DB3" w:rsidRPr="00246D15">
        <w:rPr>
          <w:rFonts w:ascii="GHEA Mariam" w:eastAsia="Times New Roman" w:hAnsi="GHEA Mariam"/>
          <w:color w:val="000000"/>
          <w:lang w:val="hy-AM"/>
        </w:rPr>
        <w:t>, իսկ այդ պահի դրությամբ, վերջինիս նկատմամբ կայացված մեղադրական դատավճիռն օրինական ուժի մեջ մտած չի եղել,</w:t>
      </w:r>
      <w:r w:rsidR="00955451" w:rsidRPr="00246D15">
        <w:rPr>
          <w:rFonts w:ascii="GHEA Mariam" w:eastAsia="Times New Roman" w:hAnsi="GHEA Mariam"/>
          <w:color w:val="000000"/>
          <w:lang w:val="hy-AM"/>
        </w:rPr>
        <w:t xml:space="preserve"> ուստի պետք է </w:t>
      </w:r>
      <w:r w:rsidR="00955451" w:rsidRPr="00246D15">
        <w:rPr>
          <w:rFonts w:ascii="GHEA Mariam" w:eastAsia="GHEA Mariam" w:hAnsi="GHEA Mariam" w:cs="GHEA Mariam"/>
          <w:color w:val="000000"/>
          <w:lang w:val="hy-AM"/>
        </w:rPr>
        <w:t>Ա.Բաբալարյանի</w:t>
      </w:r>
      <w:r w:rsidR="00955451" w:rsidRPr="00246D15">
        <w:rPr>
          <w:rFonts w:ascii="GHEA Mariam" w:eastAsia="Times New Roman" w:hAnsi="GHEA Mariam"/>
          <w:color w:val="000000"/>
          <w:lang w:val="hy-AM"/>
        </w:rPr>
        <w:t xml:space="preserve"> </w:t>
      </w:r>
      <w:r w:rsidR="00955451" w:rsidRPr="00246D15">
        <w:rPr>
          <w:rFonts w:ascii="GHEA Mariam" w:eastAsia="MS Mincho" w:hAnsi="GHEA Mariam" w:cs="MS Mincho"/>
          <w:color w:val="000000"/>
          <w:lang w:val="hy-AM"/>
        </w:rPr>
        <w:t xml:space="preserve">վերաբերյալ Առաջին ատյանի դատարանի՝ </w:t>
      </w:r>
      <w:r w:rsidR="00955451" w:rsidRPr="00277E69">
        <w:rPr>
          <w:rFonts w:ascii="GHEA Mariam" w:eastAsia="GHEA Mariam" w:hAnsi="GHEA Mariam" w:cs="GHEA Mariam"/>
          <w:lang w:val="hy-AM"/>
        </w:rPr>
        <w:t>2024 թվականի մարտի 15-ի</w:t>
      </w:r>
      <w:r w:rsidR="00955451" w:rsidRPr="00246D15">
        <w:rPr>
          <w:rFonts w:ascii="GHEA Mariam" w:eastAsia="MS Mincho" w:hAnsi="GHEA Mariam" w:cs="MS Mincho"/>
          <w:color w:val="000000"/>
          <w:lang w:val="hy-AM"/>
        </w:rPr>
        <w:t xml:space="preserve"> դատավճիռը և </w:t>
      </w:r>
      <w:r w:rsidR="00955451" w:rsidRPr="00246D15">
        <w:rPr>
          <w:rFonts w:ascii="GHEA Mariam" w:eastAsia="Times New Roman" w:hAnsi="GHEA Mariam"/>
          <w:lang w:val="hy-AM"/>
        </w:rPr>
        <w:t xml:space="preserve">այն անփոփոխ թողնելու մասին Վերաքննիչ դատարանի՝ </w:t>
      </w:r>
      <w:r w:rsidR="00955451" w:rsidRPr="00277E69">
        <w:rPr>
          <w:rFonts w:ascii="GHEA Mariam" w:eastAsia="GHEA Mariam" w:hAnsi="GHEA Mariam" w:cs="Cambria Math"/>
          <w:bCs/>
          <w:lang w:val="hy-AM"/>
        </w:rPr>
        <w:t>2024 թվականի հուլիսի 31-ի</w:t>
      </w:r>
      <w:r w:rsidR="00955451" w:rsidRPr="00246D15">
        <w:rPr>
          <w:rFonts w:ascii="GHEA Mariam" w:eastAsia="Times New Roman" w:hAnsi="GHEA Mariam"/>
          <w:lang w:val="hy-AM"/>
        </w:rPr>
        <w:t xml:space="preserve"> որոշումը բեկանել՝ </w:t>
      </w:r>
      <w:r w:rsidR="00955451" w:rsidRPr="00246D15">
        <w:rPr>
          <w:rFonts w:ascii="GHEA Mariam" w:eastAsia="GHEA Mariam" w:hAnsi="GHEA Mariam" w:cs="GHEA Mariam"/>
          <w:color w:val="000000"/>
          <w:lang w:val="hy-AM"/>
        </w:rPr>
        <w:t>Ա.Բաբալարյանի</w:t>
      </w:r>
      <w:r w:rsidR="00955451" w:rsidRPr="00246D15">
        <w:rPr>
          <w:rFonts w:ascii="GHEA Mariam" w:eastAsia="MS Mincho" w:hAnsi="GHEA Mariam" w:cs="MS Mincho"/>
          <w:color w:val="000000"/>
          <w:lang w:val="hy-AM"/>
        </w:rPr>
        <w:t xml:space="preserve"> </w:t>
      </w:r>
      <w:r w:rsidR="00955451" w:rsidRPr="00246D15">
        <w:rPr>
          <w:rFonts w:ascii="GHEA Mariam" w:eastAsia="MS Mincho" w:hAnsi="GHEA Mariam" w:cs="Sylfaen"/>
          <w:color w:val="000000"/>
          <w:lang w:val="hy-AM"/>
        </w:rPr>
        <w:t>նկատմամբ</w:t>
      </w:r>
      <w:r w:rsidR="00955451" w:rsidRPr="00246D15">
        <w:rPr>
          <w:rFonts w:ascii="GHEA Mariam" w:eastAsia="Times New Roman" w:hAnsi="GHEA Mariam"/>
          <w:color w:val="000000"/>
          <w:lang w:val="hy-AM"/>
        </w:rPr>
        <w:t xml:space="preserve"> ՀՀ նախկին քրեական օրենսգրքի </w:t>
      </w:r>
      <w:r w:rsidR="00955451" w:rsidRPr="00246D15">
        <w:rPr>
          <w:rFonts w:ascii="GHEA Mariam" w:eastAsia="GHEA Mariam" w:hAnsi="GHEA Mariam" w:cs="GHEA Mariam"/>
          <w:lang w:val="hy-AM"/>
        </w:rPr>
        <w:t>176-րդ հոդվածի 2-րդ մասի 4-րդ կետ</w:t>
      </w:r>
      <w:r w:rsidR="00955451" w:rsidRPr="00246D15">
        <w:rPr>
          <w:rFonts w:ascii="GHEA Mariam" w:eastAsia="Times New Roman" w:hAnsi="GHEA Mariam"/>
          <w:color w:val="000000"/>
          <w:lang w:val="hy-AM"/>
        </w:rPr>
        <w:t xml:space="preserve">ով քրեական հետապնդումը </w:t>
      </w:r>
      <w:r w:rsidR="00955451" w:rsidRPr="00246D15">
        <w:rPr>
          <w:rFonts w:ascii="GHEA Mariam" w:eastAsia="Times New Roman" w:hAnsi="GHEA Mariam"/>
          <w:color w:val="000000"/>
          <w:lang w:val="hy-AM"/>
        </w:rPr>
        <w:lastRenderedPageBreak/>
        <w:t xml:space="preserve">դադարեցնել և </w:t>
      </w:r>
      <w:r w:rsidR="00955451" w:rsidRPr="00246D15">
        <w:rPr>
          <w:rFonts w:ascii="GHEA Mariam" w:eastAsia="GHEA Mariam" w:hAnsi="GHEA Mariam" w:cs="GHEA Mariam"/>
          <w:lang w:val="hy-AM"/>
        </w:rPr>
        <w:t>քրեական վարույթը կարճել՝ քրեական պատասխանատվության ենթարկելու վաղեմության ժամկետն անցած լինելու պատճառաբանությամբ։</w:t>
      </w:r>
    </w:p>
    <w:bookmarkEnd w:id="6"/>
    <w:p w14:paraId="4FEBC93D" w14:textId="493C6E85" w:rsidR="00B02534" w:rsidRPr="00246D15" w:rsidRDefault="00251C00" w:rsidP="00F92E1B">
      <w:pPr>
        <w:shd w:val="clear" w:color="auto" w:fill="FFFFFF"/>
        <w:spacing w:line="360" w:lineRule="auto"/>
        <w:ind w:left="-450" w:firstLine="450"/>
        <w:jc w:val="both"/>
        <w:rPr>
          <w:rFonts w:ascii="GHEA Mariam" w:hAnsi="GHEA Mariam" w:cs="Tahoma"/>
          <w:lang w:val="hy-AM"/>
        </w:rPr>
      </w:pPr>
      <w:r w:rsidRPr="00246D15">
        <w:rPr>
          <w:rFonts w:ascii="GHEA Mariam" w:eastAsia="MS Mincho" w:hAnsi="GHEA Mariam" w:cs="MS Mincho"/>
          <w:color w:val="000000"/>
          <w:lang w:val="hy-AM"/>
        </w:rPr>
        <w:t>1</w:t>
      </w:r>
      <w:r w:rsidR="00C85608" w:rsidRPr="00246D15">
        <w:rPr>
          <w:rFonts w:ascii="GHEA Mariam" w:eastAsia="MS Mincho" w:hAnsi="GHEA Mariam" w:cs="MS Mincho"/>
          <w:color w:val="000000"/>
          <w:lang w:val="hy-AM"/>
        </w:rPr>
        <w:t>9</w:t>
      </w:r>
      <w:r w:rsidRPr="00246D15">
        <w:rPr>
          <w:rFonts w:ascii="Cambria Math" w:eastAsia="MS Mincho" w:hAnsi="Cambria Math" w:cs="Cambria Math"/>
          <w:color w:val="000000"/>
          <w:lang w:val="hy-AM"/>
        </w:rPr>
        <w:t>․</w:t>
      </w:r>
      <w:r w:rsidRPr="00246D15">
        <w:rPr>
          <w:rFonts w:ascii="GHEA Mariam" w:eastAsia="MS Mincho" w:hAnsi="GHEA Mariam" w:cs="MS Mincho"/>
          <w:color w:val="000000"/>
          <w:lang w:val="hy-AM"/>
        </w:rPr>
        <w:t xml:space="preserve"> </w:t>
      </w:r>
      <w:r w:rsidR="00955451" w:rsidRPr="00246D15">
        <w:rPr>
          <w:rFonts w:ascii="GHEA Mariam" w:eastAsia="GHEA Mariam" w:hAnsi="GHEA Mariam" w:cs="GHEA Mariam"/>
          <w:noProof/>
          <w:position w:val="-1"/>
          <w:bdr w:val="none" w:sz="0" w:space="0" w:color="auto"/>
          <w:lang w:val="hy-AM" w:eastAsia="ru-RU"/>
        </w:rPr>
        <w:t>Միաժամանակ Վճռաբեկ դատարանը գտնում է, որ Արթուր Բաբալարյան</w:t>
      </w:r>
      <w:r w:rsidR="00682382" w:rsidRPr="00246D15">
        <w:rPr>
          <w:rFonts w:ascii="GHEA Mariam" w:eastAsia="GHEA Mariam" w:hAnsi="GHEA Mariam" w:cs="GHEA Mariam"/>
          <w:noProof/>
          <w:position w:val="-1"/>
          <w:bdr w:val="none" w:sz="0" w:space="0" w:color="auto"/>
          <w:lang w:val="hy-AM" w:eastAsia="ru-RU"/>
        </w:rPr>
        <w:t>ի</w:t>
      </w:r>
      <w:r w:rsidR="00955451" w:rsidRPr="00246D15">
        <w:rPr>
          <w:rFonts w:ascii="GHEA Mariam" w:eastAsia="GHEA Mariam" w:hAnsi="GHEA Mariam" w:cs="GHEA Mariam"/>
          <w:noProof/>
          <w:position w:val="-1"/>
          <w:bdr w:val="none" w:sz="0" w:space="0" w:color="auto"/>
          <w:lang w:val="hy-AM" w:eastAsia="ru-RU"/>
        </w:rPr>
        <w:t xml:space="preserve"> նկատմամբ որպես խափանման միջոց ընտրված գրավը պետք է վերացնել</w:t>
      </w:r>
      <w:r w:rsidR="00B02534" w:rsidRPr="00246D15">
        <w:rPr>
          <w:rFonts w:ascii="GHEA Mariam" w:eastAsia="GHEA Mariam" w:hAnsi="GHEA Mariam" w:cs="GHEA Mariam"/>
          <w:noProof/>
          <w:position w:val="-1"/>
          <w:bdr w:val="none" w:sz="0" w:space="0" w:color="auto"/>
          <w:lang w:val="hy-AM" w:eastAsia="ru-RU"/>
        </w:rPr>
        <w:t xml:space="preserve">, իսկ </w:t>
      </w:r>
      <w:r w:rsidR="00B02534" w:rsidRPr="00246D15">
        <w:rPr>
          <w:rFonts w:ascii="GHEA Mariam" w:hAnsi="GHEA Mariam" w:cs="Tahoma"/>
          <w:lang w:val="hy-AM"/>
        </w:rPr>
        <w:t>վճարված 1.000.000 (մեկ միլիոն) ՀՀ դրամ գրավի գումարը</w:t>
      </w:r>
      <w:r w:rsidR="00D26E5A">
        <w:rPr>
          <w:rFonts w:ascii="GHEA Mariam" w:hAnsi="GHEA Mariam" w:cs="Tahoma"/>
          <w:lang w:val="hy-AM"/>
        </w:rPr>
        <w:t>՝</w:t>
      </w:r>
      <w:r w:rsidR="00B02534" w:rsidRPr="00246D15">
        <w:rPr>
          <w:rFonts w:ascii="GHEA Mariam" w:hAnsi="GHEA Mariam" w:cs="Tahoma"/>
          <w:lang w:val="hy-AM"/>
        </w:rPr>
        <w:t xml:space="preserve"> վերադարձնել գրավատուին։</w:t>
      </w:r>
    </w:p>
    <w:p w14:paraId="1B72EA21" w14:textId="469E350D" w:rsidR="00DF7C1E" w:rsidRPr="00246D15" w:rsidRDefault="00DF7C1E" w:rsidP="00F92E1B">
      <w:pPr>
        <w:shd w:val="clear" w:color="auto" w:fill="FFFFFF"/>
        <w:spacing w:line="360" w:lineRule="auto"/>
        <w:ind w:left="-450" w:firstLine="450"/>
        <w:jc w:val="both"/>
        <w:rPr>
          <w:rFonts w:ascii="GHEA Mariam" w:hAnsi="GHEA Mariam" w:cs="Tahoma"/>
          <w:lang w:val="hy-AM"/>
        </w:rPr>
      </w:pPr>
      <w:r w:rsidRPr="00246D15">
        <w:rPr>
          <w:rFonts w:ascii="GHEA Mariam" w:hAnsi="GHEA Mariam" w:cs="Tahoma"/>
          <w:lang w:val="hy-AM"/>
        </w:rPr>
        <w:t>Անդրադառնալով իրեղեն ապացույցների տնօրինման հարցին՝ Վճռաբեկ  դատարանը գտնում է, որ իրեղեն ապացույց ճանաչված և քրեական գործին կցված</w:t>
      </w:r>
      <w:r w:rsidR="000D64E4">
        <w:rPr>
          <w:rFonts w:ascii="GHEA Mariam" w:hAnsi="GHEA Mariam" w:cs="Tahoma"/>
          <w:lang w:val="hy-AM"/>
        </w:rPr>
        <w:t>՝</w:t>
      </w:r>
      <w:r w:rsidRPr="00246D15">
        <w:rPr>
          <w:rFonts w:ascii="GHEA Mariam" w:hAnsi="GHEA Mariam" w:cs="Tahoma"/>
          <w:lang w:val="hy-AM"/>
        </w:rPr>
        <w:t xml:space="preserve"> «Հոնոր 7Ց» մոդելի բջջային հեռախոսը պետք է վերադարձնել տուժող </w:t>
      </w:r>
      <w:r w:rsidR="006D6792" w:rsidRPr="006D6792">
        <w:rPr>
          <w:rFonts w:ascii="GHEA Mariam" w:hAnsi="GHEA Mariam" w:cs="Tahoma"/>
          <w:lang w:val="hy-AM"/>
        </w:rPr>
        <w:t>Ա</w:t>
      </w:r>
      <w:r w:rsidR="006D6792" w:rsidRPr="006D6792">
        <w:rPr>
          <w:rFonts w:ascii="Cambria Math" w:hAnsi="Cambria Math" w:cs="Cambria Math"/>
          <w:lang w:val="hy-AM"/>
        </w:rPr>
        <w:t>․</w:t>
      </w:r>
      <w:r w:rsidR="006D6792" w:rsidRPr="006D6792">
        <w:rPr>
          <w:rFonts w:ascii="GHEA Mariam" w:hAnsi="GHEA Mariam" w:cs="Tahoma"/>
          <w:lang w:val="hy-AM"/>
        </w:rPr>
        <w:t>Ա</w:t>
      </w:r>
      <w:r w:rsidR="006D6792" w:rsidRPr="006D6792">
        <w:rPr>
          <w:rFonts w:ascii="GHEA Mariam" w:eastAsia="GHEA Mariam" w:hAnsi="GHEA Mariam" w:cs="GHEA Mariam"/>
          <w:lang w:val="hy-AM"/>
        </w:rPr>
        <w:t>-ի</w:t>
      </w:r>
      <w:r w:rsidR="006D6792" w:rsidRPr="00246D15">
        <w:rPr>
          <w:rFonts w:ascii="GHEA Mariam" w:eastAsia="GHEA Mariam" w:hAnsi="GHEA Mariam" w:cs="GHEA Mariam"/>
          <w:i/>
          <w:iCs/>
          <w:lang w:val="hy-AM"/>
        </w:rPr>
        <w:t xml:space="preserve"> </w:t>
      </w:r>
      <w:r w:rsidRPr="00246D15">
        <w:rPr>
          <w:rFonts w:ascii="GHEA Mariam" w:hAnsi="GHEA Mariam" w:cs="Tahoma"/>
          <w:lang w:val="hy-AM"/>
        </w:rPr>
        <w:t>տնօրինությանը:</w:t>
      </w:r>
    </w:p>
    <w:p w14:paraId="009F3C5D" w14:textId="43612DBF" w:rsidR="00DF7C1E" w:rsidRPr="00246D15" w:rsidRDefault="00DF7C1E" w:rsidP="00F92E1B">
      <w:pPr>
        <w:shd w:val="clear" w:color="auto" w:fill="FFFFFF"/>
        <w:spacing w:line="360" w:lineRule="auto"/>
        <w:ind w:left="-450" w:firstLine="450"/>
        <w:jc w:val="both"/>
        <w:rPr>
          <w:rFonts w:ascii="GHEA Mariam" w:hAnsi="GHEA Mariam"/>
          <w:lang w:val="hy-AM"/>
        </w:rPr>
      </w:pPr>
      <w:r w:rsidRPr="00246D15">
        <w:rPr>
          <w:rFonts w:ascii="GHEA Mariam" w:hAnsi="GHEA Mariam" w:cs="Tahoma"/>
          <w:lang w:val="hy-AM"/>
        </w:rPr>
        <w:t xml:space="preserve">Իրեղեն ապացույց ճանաչված և տուժող </w:t>
      </w:r>
      <w:r w:rsidR="006D6792" w:rsidRPr="006D6792">
        <w:rPr>
          <w:rFonts w:ascii="GHEA Mariam" w:hAnsi="GHEA Mariam" w:cs="Tahoma"/>
          <w:lang w:val="hy-AM"/>
        </w:rPr>
        <w:t>Ա</w:t>
      </w:r>
      <w:r w:rsidR="006D6792" w:rsidRPr="006D6792">
        <w:rPr>
          <w:rFonts w:ascii="Cambria Math" w:hAnsi="Cambria Math" w:cs="Cambria Math"/>
          <w:lang w:val="hy-AM"/>
        </w:rPr>
        <w:t>․</w:t>
      </w:r>
      <w:r w:rsidR="006D6792" w:rsidRPr="006D6792">
        <w:rPr>
          <w:rFonts w:ascii="GHEA Mariam" w:hAnsi="GHEA Mariam" w:cs="Tahoma"/>
          <w:lang w:val="hy-AM"/>
        </w:rPr>
        <w:t>Ա</w:t>
      </w:r>
      <w:r w:rsidR="006D6792" w:rsidRPr="006D6792">
        <w:rPr>
          <w:rFonts w:ascii="GHEA Mariam" w:eastAsia="GHEA Mariam" w:hAnsi="GHEA Mariam" w:cs="GHEA Mariam"/>
          <w:lang w:val="hy-AM"/>
        </w:rPr>
        <w:t>-ի</w:t>
      </w:r>
      <w:r w:rsidR="006D6792">
        <w:rPr>
          <w:rFonts w:ascii="GHEA Mariam" w:eastAsia="GHEA Mariam" w:hAnsi="GHEA Mariam" w:cs="GHEA Mariam"/>
          <w:lang w:val="hy-AM"/>
        </w:rPr>
        <w:t xml:space="preserve">ն </w:t>
      </w:r>
      <w:r w:rsidRPr="006D6792">
        <w:rPr>
          <w:rFonts w:ascii="GHEA Mariam" w:hAnsi="GHEA Mariam" w:cs="Tahoma"/>
          <w:lang w:val="hy-AM"/>
        </w:rPr>
        <w:t>ի</w:t>
      </w:r>
      <w:r w:rsidRPr="00246D15">
        <w:rPr>
          <w:rFonts w:ascii="GHEA Mariam" w:hAnsi="GHEA Mariam" w:cs="Tahoma"/>
          <w:lang w:val="hy-AM"/>
        </w:rPr>
        <w:t xml:space="preserve"> պահ հանձնված «Օպել Զաֆիրա» մակնիշի </w:t>
      </w:r>
      <w:r w:rsidR="006D6792">
        <w:rPr>
          <w:rFonts w:ascii="GHEA Mariam" w:hAnsi="GHEA Mariam" w:cs="Tahoma"/>
          <w:lang w:val="hy-AM"/>
        </w:rPr>
        <w:t>*******</w:t>
      </w:r>
      <w:r w:rsidRPr="00246D15">
        <w:rPr>
          <w:rFonts w:ascii="GHEA Mariam" w:hAnsi="GHEA Mariam" w:cs="Tahoma"/>
          <w:lang w:val="hy-AM"/>
        </w:rPr>
        <w:t xml:space="preserve"> հաշվառման համարանիշի ավտոմեքենան պետք է թողնել </w:t>
      </w:r>
      <w:r w:rsidR="00CA73DF">
        <w:rPr>
          <w:rFonts w:ascii="GHEA Mariam" w:hAnsi="GHEA Mariam" w:cs="Tahoma"/>
          <w:lang w:val="hy-AM"/>
        </w:rPr>
        <w:t>նրա</w:t>
      </w:r>
      <w:r w:rsidR="006D6792" w:rsidRPr="00246D15">
        <w:rPr>
          <w:rFonts w:ascii="GHEA Mariam" w:eastAsia="GHEA Mariam" w:hAnsi="GHEA Mariam" w:cs="GHEA Mariam"/>
          <w:i/>
          <w:iCs/>
          <w:lang w:val="hy-AM"/>
        </w:rPr>
        <w:t xml:space="preserve"> </w:t>
      </w:r>
      <w:r w:rsidRPr="00246D15">
        <w:rPr>
          <w:rFonts w:ascii="GHEA Mariam" w:hAnsi="GHEA Mariam" w:cs="Tahoma"/>
          <w:lang w:val="hy-AM"/>
        </w:rPr>
        <w:t>տնօրինությանը։</w:t>
      </w:r>
    </w:p>
    <w:p w14:paraId="18D11551" w14:textId="263F81D3" w:rsidR="00251C00" w:rsidRPr="00246D15" w:rsidRDefault="00251C00" w:rsidP="00F92E1B">
      <w:pPr>
        <w:shd w:val="clear" w:color="auto" w:fill="FFFFFF"/>
        <w:spacing w:line="360" w:lineRule="auto"/>
        <w:ind w:left="-450" w:firstLine="450"/>
        <w:jc w:val="both"/>
        <w:rPr>
          <w:rFonts w:ascii="GHEA Mariam" w:hAnsi="GHEA Mariam"/>
          <w:lang w:val="hy-AM"/>
        </w:rPr>
      </w:pPr>
      <w:r w:rsidRPr="00246D15">
        <w:rPr>
          <w:rFonts w:ascii="GHEA Mariam" w:hAnsi="GHEA Mariam"/>
          <w:shd w:val="clear" w:color="auto" w:fill="FFFFFF"/>
          <w:lang w:val="hy-AM"/>
        </w:rPr>
        <w:t xml:space="preserve">Վճռաբեկ դատարանը գտնում է նաև, որ </w:t>
      </w:r>
      <w:r w:rsidRPr="00246D15">
        <w:rPr>
          <w:rFonts w:ascii="GHEA Mariam" w:hAnsi="GHEA Mariam"/>
          <w:lang w:val="hy-AM"/>
        </w:rPr>
        <w:t xml:space="preserve">արտավարութային փաստաթուղթ ճանաչված և </w:t>
      </w:r>
      <w:r w:rsidR="000D64E4">
        <w:rPr>
          <w:rFonts w:ascii="GHEA Mariam" w:hAnsi="GHEA Mariam"/>
          <w:lang w:val="hy-AM"/>
        </w:rPr>
        <w:t xml:space="preserve">սույն </w:t>
      </w:r>
      <w:r w:rsidRPr="00246D15">
        <w:rPr>
          <w:rFonts w:ascii="GHEA Mariam" w:hAnsi="GHEA Mariam"/>
          <w:lang w:val="hy-AM"/>
        </w:rPr>
        <w:t>վարույթի նյութերին կցված փաստաթղթերը պետք է թողնել քրեական վարույթում։</w:t>
      </w:r>
    </w:p>
    <w:p w14:paraId="282B79DA" w14:textId="63A828F3" w:rsidR="00251C00" w:rsidRPr="00246D15" w:rsidRDefault="00251C00" w:rsidP="00F92E1B">
      <w:pPr>
        <w:spacing w:line="360" w:lineRule="auto"/>
        <w:ind w:left="-450" w:firstLine="450"/>
        <w:jc w:val="both"/>
        <w:rPr>
          <w:rFonts w:ascii="GHEA Mariam" w:eastAsia="GHEA Mariam" w:hAnsi="GHEA Mariam" w:cs="GHEA Mariam"/>
          <w:color w:val="000000"/>
          <w:lang w:val="hy-AM"/>
        </w:rPr>
      </w:pPr>
      <w:r w:rsidRPr="00246D15">
        <w:rPr>
          <w:rFonts w:ascii="GHEA Mariam" w:eastAsia="GHEA Mariam" w:hAnsi="GHEA Mariam" w:cs="GHEA Mariam"/>
          <w:color w:val="000000"/>
          <w:lang w:val="hy-AM"/>
        </w:rPr>
        <w:t xml:space="preserve">Ելնելով վերոգրյալից և ղեկավարվելով Հայաստանի Հանրապետության Սահմանադրության 162-րդ, 163-րդ և 171-րդ հոդվածներով, Հայաստանի Հանրապետության քրեական դատավարության օրենսգրքի 12-րդ, 13-րդ, 31-րդ, 33-րդ, </w:t>
      </w:r>
      <w:r w:rsidR="00445D1C">
        <w:rPr>
          <w:rFonts w:ascii="GHEA Mariam" w:eastAsia="GHEA Mariam" w:hAnsi="GHEA Mariam" w:cs="GHEA Mariam"/>
          <w:color w:val="000000"/>
          <w:lang w:val="hy-AM"/>
        </w:rPr>
        <w:t xml:space="preserve">   </w:t>
      </w:r>
      <w:r w:rsidRPr="00246D15">
        <w:rPr>
          <w:rFonts w:ascii="GHEA Mariam" w:eastAsia="GHEA Mariam" w:hAnsi="GHEA Mariam" w:cs="GHEA Mariam"/>
          <w:color w:val="000000"/>
          <w:lang w:val="hy-AM"/>
        </w:rPr>
        <w:t>34-րդ, 264-րդ, 281-րդ, 352-րդ, 359-րդ, 361-363-րդ և 400-րդ հոդվածներով՝ Վճռաբեկ դատարանը</w:t>
      </w:r>
    </w:p>
    <w:p w14:paraId="26EE673B" w14:textId="77777777" w:rsidR="00251C00" w:rsidRPr="00246D15" w:rsidRDefault="00251C00" w:rsidP="00F92E1B">
      <w:pPr>
        <w:shd w:val="clear" w:color="auto" w:fill="FFFFFF"/>
        <w:tabs>
          <w:tab w:val="left" w:pos="1836"/>
        </w:tabs>
        <w:ind w:left="-450" w:firstLine="450"/>
        <w:rPr>
          <w:rFonts w:ascii="GHEA Mariam" w:eastAsia="Times New Roman" w:hAnsi="GHEA Mariam"/>
          <w:color w:val="000000"/>
          <w:lang w:val="hy-AM"/>
        </w:rPr>
      </w:pPr>
      <w:r w:rsidRPr="00246D15">
        <w:rPr>
          <w:rFonts w:ascii="GHEA Mariam" w:eastAsia="Times New Roman" w:hAnsi="GHEA Mariam"/>
          <w:color w:val="000000"/>
          <w:lang w:val="hy-AM"/>
        </w:rPr>
        <w:tab/>
      </w:r>
      <w:r w:rsidRPr="00246D15">
        <w:rPr>
          <w:rFonts w:ascii="GHEA Mariam" w:eastAsia="Times New Roman" w:hAnsi="GHEA Mariam"/>
          <w:color w:val="000000"/>
          <w:lang w:val="hy-AM"/>
        </w:rPr>
        <w:tab/>
      </w:r>
    </w:p>
    <w:p w14:paraId="22FAFD67" w14:textId="68DB8B97" w:rsidR="00251C00" w:rsidRPr="00246D15" w:rsidRDefault="00251C00" w:rsidP="00F92E1B">
      <w:pPr>
        <w:tabs>
          <w:tab w:val="left" w:pos="567"/>
        </w:tabs>
        <w:spacing w:line="360" w:lineRule="auto"/>
        <w:ind w:left="-450" w:firstLine="450"/>
        <w:jc w:val="center"/>
        <w:rPr>
          <w:rFonts w:ascii="GHEA Mariam" w:eastAsia="GHEA Mariam" w:hAnsi="GHEA Mariam" w:cs="GHEA Mariam"/>
          <w:b/>
          <w:lang w:val="hy-AM"/>
        </w:rPr>
      </w:pPr>
      <w:r w:rsidRPr="00246D15">
        <w:rPr>
          <w:rFonts w:ascii="GHEA Mariam" w:eastAsia="GHEA Mariam" w:hAnsi="GHEA Mariam" w:cs="GHEA Mariam"/>
          <w:b/>
          <w:lang w:val="hy-AM"/>
        </w:rPr>
        <w:t>Ո Ր Ո Շ Ե Ց</w:t>
      </w:r>
    </w:p>
    <w:p w14:paraId="0ECE6CD1" w14:textId="77777777" w:rsidR="00246D15" w:rsidRPr="00246D15" w:rsidRDefault="00246D15" w:rsidP="00F92E1B">
      <w:pPr>
        <w:tabs>
          <w:tab w:val="left" w:pos="567"/>
        </w:tabs>
        <w:spacing w:line="360" w:lineRule="auto"/>
        <w:ind w:left="-450" w:firstLine="450"/>
        <w:jc w:val="both"/>
        <w:rPr>
          <w:rFonts w:ascii="GHEA Mariam" w:eastAsia="Times New Roman" w:hAnsi="GHEA Mariam"/>
          <w:lang w:val="hy-AM"/>
        </w:rPr>
      </w:pPr>
    </w:p>
    <w:p w14:paraId="4748A787" w14:textId="7DEB01B1" w:rsidR="00C85608" w:rsidRPr="00246D15" w:rsidRDefault="00251C00" w:rsidP="00F92E1B">
      <w:pPr>
        <w:tabs>
          <w:tab w:val="left" w:pos="567"/>
        </w:tabs>
        <w:spacing w:line="360" w:lineRule="auto"/>
        <w:ind w:left="-450" w:firstLine="450"/>
        <w:jc w:val="both"/>
        <w:rPr>
          <w:rFonts w:ascii="GHEA Mariam" w:eastAsia="Times New Roman" w:hAnsi="GHEA Mariam"/>
          <w:lang w:val="hy-AM"/>
        </w:rPr>
      </w:pPr>
      <w:r w:rsidRPr="00246D15">
        <w:rPr>
          <w:rFonts w:ascii="GHEA Mariam" w:eastAsia="Times New Roman" w:hAnsi="GHEA Mariam"/>
          <w:lang w:val="hy-AM"/>
        </w:rPr>
        <w:t>1</w:t>
      </w:r>
      <w:r w:rsidRPr="00246D15">
        <w:rPr>
          <w:rFonts w:ascii="Cambria Math" w:eastAsia="MS Mincho" w:hAnsi="Cambria Math" w:cs="Cambria Math"/>
          <w:lang w:val="hy-AM"/>
        </w:rPr>
        <w:t>․</w:t>
      </w:r>
      <w:r w:rsidR="00516EF3" w:rsidRPr="00246D15">
        <w:rPr>
          <w:rFonts w:ascii="GHEA Mariam" w:eastAsia="Times New Roman" w:hAnsi="GHEA Mariam"/>
          <w:lang w:val="hy-AM"/>
        </w:rPr>
        <w:t xml:space="preserve"> </w:t>
      </w:r>
      <w:r w:rsidR="00D85360" w:rsidRPr="00246D15">
        <w:rPr>
          <w:rFonts w:ascii="GHEA Mariam" w:eastAsia="Times New Roman" w:hAnsi="GHEA Mariam"/>
          <w:lang w:val="hy-AM"/>
        </w:rPr>
        <w:t xml:space="preserve">Արթուր Հովիկի Բաբալարյանի </w:t>
      </w:r>
      <w:r w:rsidRPr="00246D15">
        <w:rPr>
          <w:rFonts w:ascii="GHEA Mariam" w:eastAsia="Times New Roman" w:hAnsi="GHEA Mariam"/>
          <w:lang w:val="hy-AM"/>
        </w:rPr>
        <w:t xml:space="preserve">վերաբերյալ Երևան քաղաքի առաջին ատյանի ընդհանուր իրավասության </w:t>
      </w:r>
      <w:r w:rsidR="00CA73DF">
        <w:rPr>
          <w:rFonts w:ascii="GHEA Mariam" w:eastAsia="Times New Roman" w:hAnsi="GHEA Mariam"/>
          <w:lang w:val="hy-AM"/>
        </w:rPr>
        <w:t xml:space="preserve">քրեական </w:t>
      </w:r>
      <w:r w:rsidRPr="00246D15">
        <w:rPr>
          <w:rFonts w:ascii="GHEA Mariam" w:eastAsia="Times New Roman" w:hAnsi="GHEA Mariam"/>
          <w:lang w:val="hy-AM"/>
        </w:rPr>
        <w:t xml:space="preserve">դատարանի` </w:t>
      </w:r>
      <w:r w:rsidR="00D85360" w:rsidRPr="00246D15">
        <w:rPr>
          <w:rFonts w:ascii="GHEA Mariam" w:eastAsia="GHEA Mariam" w:hAnsi="GHEA Mariam" w:cs="GHEA Mariam"/>
          <w:lang w:val="hy-AM"/>
        </w:rPr>
        <w:t>2024 թվականի մարտի 15</w:t>
      </w:r>
      <w:r w:rsidRPr="00246D15">
        <w:rPr>
          <w:rFonts w:ascii="GHEA Mariam" w:eastAsia="Times New Roman" w:hAnsi="GHEA Mariam"/>
          <w:lang w:val="hy-AM"/>
        </w:rPr>
        <w:t xml:space="preserve">-ի դատավճիռը և այն անփոփոխ թողնելու մասին ՀՀ վերաքննիչ քրեական դատարանի՝ </w:t>
      </w:r>
      <w:r w:rsidR="00D85360" w:rsidRPr="00246D15">
        <w:rPr>
          <w:rFonts w:ascii="GHEA Mariam" w:eastAsia="Times New Roman" w:hAnsi="GHEA Mariam"/>
          <w:lang w:val="hy-AM"/>
        </w:rPr>
        <w:t>2024 թվականի հուլիսի 31-ի</w:t>
      </w:r>
      <w:r w:rsidRPr="00246D15">
        <w:rPr>
          <w:rFonts w:ascii="GHEA Mariam" w:eastAsia="Times New Roman" w:hAnsi="GHEA Mariam"/>
          <w:lang w:val="hy-AM"/>
        </w:rPr>
        <w:t xml:space="preserve"> որոշումը բեկանել:</w:t>
      </w:r>
    </w:p>
    <w:p w14:paraId="494278D0" w14:textId="52D16CD2" w:rsidR="005029CA" w:rsidRPr="00246D15" w:rsidRDefault="00251C00" w:rsidP="00F92E1B">
      <w:pPr>
        <w:tabs>
          <w:tab w:val="left" w:pos="567"/>
        </w:tabs>
        <w:spacing w:line="360" w:lineRule="auto"/>
        <w:ind w:left="-450" w:firstLine="450"/>
        <w:jc w:val="both"/>
        <w:rPr>
          <w:rFonts w:ascii="GHEA Mariam" w:eastAsia="Times New Roman" w:hAnsi="GHEA Mariam"/>
          <w:lang w:val="hy-AM"/>
        </w:rPr>
      </w:pPr>
      <w:r w:rsidRPr="00246D15">
        <w:rPr>
          <w:rFonts w:ascii="GHEA Mariam" w:eastAsia="GHEA Mariam" w:hAnsi="GHEA Mariam" w:cs="GHEA Mariam"/>
          <w:lang w:val="hy-AM"/>
        </w:rPr>
        <w:t>2</w:t>
      </w:r>
      <w:r w:rsidRPr="00246D15">
        <w:rPr>
          <w:rFonts w:ascii="Cambria Math" w:eastAsia="MS Mincho" w:hAnsi="Cambria Math" w:cs="Cambria Math"/>
          <w:lang w:val="hy-AM"/>
        </w:rPr>
        <w:t>․</w:t>
      </w:r>
      <w:r w:rsidRPr="00246D15">
        <w:rPr>
          <w:rFonts w:ascii="GHEA Mariam" w:eastAsia="GHEA Mariam" w:hAnsi="GHEA Mariam" w:cs="GHEA Mariam"/>
          <w:lang w:val="hy-AM"/>
        </w:rPr>
        <w:t xml:space="preserve"> </w:t>
      </w:r>
      <w:r w:rsidR="00D85360" w:rsidRPr="00246D15">
        <w:rPr>
          <w:rFonts w:ascii="GHEA Mariam" w:eastAsia="Times New Roman" w:hAnsi="GHEA Mariam"/>
          <w:lang w:val="hy-AM"/>
        </w:rPr>
        <w:t>Արթուր Հովիկի Բաբալարյանի</w:t>
      </w:r>
      <w:r w:rsidR="00D85360" w:rsidRPr="00246D15">
        <w:rPr>
          <w:rFonts w:ascii="GHEA Mariam" w:eastAsia="GHEA Mariam" w:hAnsi="GHEA Mariam" w:cs="GHEA Mariam"/>
          <w:lang w:val="hy-AM"/>
        </w:rPr>
        <w:t xml:space="preserve"> </w:t>
      </w:r>
      <w:r w:rsidRPr="00246D15">
        <w:rPr>
          <w:rFonts w:ascii="GHEA Mariam" w:eastAsia="GHEA Mariam" w:hAnsi="GHEA Mariam" w:cs="GHEA Mariam"/>
          <w:lang w:val="hy-AM"/>
        </w:rPr>
        <w:t xml:space="preserve">նկատմամբ </w:t>
      </w:r>
      <w:r w:rsidR="002262F0" w:rsidRPr="00246D15">
        <w:rPr>
          <w:rFonts w:ascii="GHEA Mariam" w:hAnsi="GHEA Mariam"/>
          <w:u w:color="0D0D0D"/>
          <w:lang w:val="hy-AM"/>
        </w:rPr>
        <w:t xml:space="preserve">2003 թվականի ապրիլի 18-ին ընդունված </w:t>
      </w:r>
      <w:r w:rsidR="00D85360" w:rsidRPr="00246D15">
        <w:rPr>
          <w:rFonts w:ascii="GHEA Mariam" w:eastAsia="Times New Roman" w:hAnsi="GHEA Mariam"/>
          <w:color w:val="000000"/>
          <w:lang w:val="hy-AM"/>
        </w:rPr>
        <w:t xml:space="preserve">ՀՀ քրեական օրենսգրքի </w:t>
      </w:r>
      <w:r w:rsidR="00D85360" w:rsidRPr="00246D15">
        <w:rPr>
          <w:rFonts w:ascii="GHEA Mariam" w:eastAsia="GHEA Mariam" w:hAnsi="GHEA Mariam" w:cs="GHEA Mariam"/>
          <w:lang w:val="hy-AM"/>
        </w:rPr>
        <w:t>176-րդ հոդվածի 2-րդ մասի 4-րդ կետ</w:t>
      </w:r>
      <w:r w:rsidR="00D85360" w:rsidRPr="00246D15">
        <w:rPr>
          <w:rFonts w:ascii="GHEA Mariam" w:eastAsia="MS Mincho" w:hAnsi="GHEA Mariam" w:cs="MS Mincho"/>
          <w:lang w:val="hy-AM"/>
        </w:rPr>
        <w:t xml:space="preserve">ով </w:t>
      </w:r>
      <w:r w:rsidRPr="00246D15">
        <w:rPr>
          <w:rFonts w:ascii="GHEA Mariam" w:eastAsia="GHEA Mariam" w:hAnsi="GHEA Mariam" w:cs="GHEA Mariam"/>
          <w:lang w:val="hy-AM"/>
        </w:rPr>
        <w:t xml:space="preserve">քրեական </w:t>
      </w:r>
      <w:r w:rsidRPr="00246D15">
        <w:rPr>
          <w:rFonts w:ascii="GHEA Mariam" w:eastAsia="GHEA Mariam" w:hAnsi="GHEA Mariam" w:cs="GHEA Mariam"/>
          <w:lang w:val="hy-AM"/>
        </w:rPr>
        <w:lastRenderedPageBreak/>
        <w:t>հետապնդումը դադարեցնել և քրեական վարույթը կարճել՝ քրեական պատասխանատվության ենթարկելու վաղեմության ժամկետն անցած լինելու հիմքով:</w:t>
      </w:r>
    </w:p>
    <w:p w14:paraId="733C6444" w14:textId="18C3EB6F" w:rsidR="007250E2" w:rsidRPr="00246D15" w:rsidRDefault="00251C00" w:rsidP="00F92E1B">
      <w:pPr>
        <w:tabs>
          <w:tab w:val="left" w:pos="567"/>
        </w:tabs>
        <w:spacing w:line="360" w:lineRule="auto"/>
        <w:ind w:left="-450" w:firstLine="450"/>
        <w:jc w:val="both"/>
        <w:rPr>
          <w:rFonts w:ascii="GHEA Mariam" w:eastAsia="GHEA Mariam" w:hAnsi="GHEA Mariam" w:cs="GHEA Mariam"/>
          <w:lang w:val="hy-AM"/>
        </w:rPr>
      </w:pPr>
      <w:r w:rsidRPr="00246D15">
        <w:rPr>
          <w:rFonts w:ascii="GHEA Mariam" w:eastAsia="GHEA Mariam" w:hAnsi="GHEA Mariam" w:cs="GHEA Mariam"/>
          <w:lang w:val="hy-AM"/>
        </w:rPr>
        <w:t>3</w:t>
      </w:r>
      <w:r w:rsidRPr="00246D15">
        <w:rPr>
          <w:rFonts w:ascii="Cambria Math" w:eastAsia="MS Mincho" w:hAnsi="Cambria Math" w:cs="Cambria Math"/>
          <w:lang w:val="hy-AM"/>
        </w:rPr>
        <w:t>․</w:t>
      </w:r>
      <w:r w:rsidRPr="00246D15">
        <w:rPr>
          <w:rFonts w:ascii="GHEA Mariam" w:eastAsia="MS Mincho" w:hAnsi="GHEA Mariam" w:cs="MS Mincho"/>
          <w:lang w:val="hy-AM"/>
        </w:rPr>
        <w:t xml:space="preserve"> </w:t>
      </w:r>
      <w:r w:rsidR="00D85360" w:rsidRPr="00246D15">
        <w:rPr>
          <w:rFonts w:ascii="GHEA Mariam" w:eastAsia="Times New Roman" w:hAnsi="GHEA Mariam"/>
          <w:lang w:val="hy-AM"/>
        </w:rPr>
        <w:t xml:space="preserve">Արթուր Հովիկի Բաբալարյանի </w:t>
      </w:r>
      <w:r w:rsidRPr="00246D15">
        <w:rPr>
          <w:rFonts w:ascii="GHEA Mariam" w:hAnsi="GHEA Mariam"/>
          <w:lang w:val="hy-AM"/>
        </w:rPr>
        <w:t xml:space="preserve">նկատմամբ ընտրված խափանման միջոցը՝ </w:t>
      </w:r>
      <w:r w:rsidR="00D85360" w:rsidRPr="00246D15">
        <w:rPr>
          <w:rFonts w:ascii="GHEA Mariam" w:hAnsi="GHEA Mariam"/>
          <w:lang w:val="hy-AM"/>
        </w:rPr>
        <w:t>գրավը</w:t>
      </w:r>
      <w:r w:rsidR="00B02534" w:rsidRPr="00246D15">
        <w:rPr>
          <w:rFonts w:ascii="GHEA Mariam" w:hAnsi="GHEA Mariam"/>
          <w:lang w:val="hy-AM"/>
        </w:rPr>
        <w:t xml:space="preserve">, </w:t>
      </w:r>
      <w:r w:rsidRPr="00246D15">
        <w:rPr>
          <w:rFonts w:ascii="GHEA Mariam" w:hAnsi="GHEA Mariam"/>
          <w:lang w:val="hy-AM"/>
        </w:rPr>
        <w:t>վերացնել</w:t>
      </w:r>
      <w:r w:rsidR="00B02534" w:rsidRPr="00246D15">
        <w:rPr>
          <w:rFonts w:ascii="GHEA Mariam" w:hAnsi="GHEA Mariam"/>
          <w:lang w:val="hy-AM"/>
        </w:rPr>
        <w:t xml:space="preserve"> և </w:t>
      </w:r>
      <w:r w:rsidR="00B02534" w:rsidRPr="00246D15">
        <w:rPr>
          <w:rFonts w:ascii="GHEA Mariam" w:hAnsi="GHEA Mariam" w:cs="Tahoma"/>
          <w:lang w:val="hy-AM"/>
        </w:rPr>
        <w:t>վճարված 1.000.000 (մեկ միլիոն) ՀՀ դրամ գրավի գումարը վերադարձնել գրավատուին։</w:t>
      </w:r>
    </w:p>
    <w:p w14:paraId="55C8135D" w14:textId="567F9490" w:rsidR="005029CA" w:rsidRPr="00246D15" w:rsidRDefault="005029CA" w:rsidP="00F92E1B">
      <w:pPr>
        <w:tabs>
          <w:tab w:val="left" w:pos="567"/>
        </w:tabs>
        <w:spacing w:line="360" w:lineRule="auto"/>
        <w:ind w:left="-450" w:firstLine="450"/>
        <w:jc w:val="both"/>
        <w:rPr>
          <w:rFonts w:ascii="GHEA Mariam" w:eastAsia="GHEA Mariam" w:hAnsi="GHEA Mariam" w:cs="GHEA Mariam"/>
          <w:lang w:val="hy-AM"/>
        </w:rPr>
      </w:pPr>
      <w:r w:rsidRPr="00246D15">
        <w:rPr>
          <w:rFonts w:ascii="GHEA Mariam" w:hAnsi="GHEA Mariam"/>
          <w:lang w:val="hy-AM"/>
        </w:rPr>
        <w:t>4</w:t>
      </w:r>
      <w:r w:rsidRPr="00246D15">
        <w:rPr>
          <w:rFonts w:ascii="Cambria Math" w:hAnsi="Cambria Math" w:cs="Cambria Math"/>
          <w:lang w:val="hy-AM"/>
        </w:rPr>
        <w:t>․</w:t>
      </w:r>
      <w:r w:rsidRPr="00246D15">
        <w:rPr>
          <w:rFonts w:ascii="GHEA Mariam" w:hAnsi="GHEA Mariam"/>
          <w:lang w:val="hy-AM"/>
        </w:rPr>
        <w:t xml:space="preserve"> </w:t>
      </w:r>
      <w:r w:rsidRPr="00246D15">
        <w:rPr>
          <w:rFonts w:ascii="GHEA Mariam" w:hAnsi="GHEA Mariam" w:cs="Tahoma"/>
          <w:lang w:val="hy-AM"/>
        </w:rPr>
        <w:t>Իրեղեն ապացույց ճանաչված և քրեական գործին կցված</w:t>
      </w:r>
      <w:r w:rsidR="00137964">
        <w:rPr>
          <w:rFonts w:ascii="GHEA Mariam" w:hAnsi="GHEA Mariam" w:cs="Tahoma"/>
          <w:lang w:val="hy-AM"/>
        </w:rPr>
        <w:t>՝</w:t>
      </w:r>
      <w:r w:rsidRPr="00246D15">
        <w:rPr>
          <w:rFonts w:ascii="GHEA Mariam" w:hAnsi="GHEA Mariam" w:cs="Tahoma"/>
          <w:lang w:val="hy-AM"/>
        </w:rPr>
        <w:t xml:space="preserve"> «Հոնոր 7Ց» մոդելի բջջային հեռախոսը վերադարձնել տուժող </w:t>
      </w:r>
      <w:r w:rsidR="006D6792" w:rsidRPr="006D6792">
        <w:rPr>
          <w:rFonts w:ascii="GHEA Mariam" w:hAnsi="GHEA Mariam" w:cs="Tahoma"/>
          <w:lang w:val="hy-AM"/>
        </w:rPr>
        <w:t>Ա</w:t>
      </w:r>
      <w:r w:rsidR="006D6792" w:rsidRPr="006D6792">
        <w:rPr>
          <w:rFonts w:ascii="Cambria Math" w:hAnsi="Cambria Math" w:cs="Cambria Math"/>
          <w:lang w:val="hy-AM"/>
        </w:rPr>
        <w:t>․</w:t>
      </w:r>
      <w:r w:rsidR="006D6792" w:rsidRPr="006D6792">
        <w:rPr>
          <w:rFonts w:ascii="GHEA Mariam" w:hAnsi="GHEA Mariam" w:cs="Tahoma"/>
          <w:lang w:val="hy-AM"/>
        </w:rPr>
        <w:t>Ա</w:t>
      </w:r>
      <w:r w:rsidR="006D6792" w:rsidRPr="006D6792">
        <w:rPr>
          <w:rFonts w:ascii="GHEA Mariam" w:eastAsia="GHEA Mariam" w:hAnsi="GHEA Mariam" w:cs="GHEA Mariam"/>
          <w:lang w:val="hy-AM"/>
        </w:rPr>
        <w:t>-ի</w:t>
      </w:r>
      <w:r w:rsidR="006D6792" w:rsidRPr="00246D15">
        <w:rPr>
          <w:rFonts w:ascii="GHEA Mariam" w:eastAsia="GHEA Mariam" w:hAnsi="GHEA Mariam" w:cs="GHEA Mariam"/>
          <w:i/>
          <w:iCs/>
          <w:lang w:val="hy-AM"/>
        </w:rPr>
        <w:t xml:space="preserve"> </w:t>
      </w:r>
      <w:r w:rsidRPr="00246D15">
        <w:rPr>
          <w:rFonts w:ascii="GHEA Mariam" w:hAnsi="GHEA Mariam" w:cs="Tahoma"/>
          <w:lang w:val="hy-AM"/>
        </w:rPr>
        <w:t>տնօրինությանը:</w:t>
      </w:r>
    </w:p>
    <w:p w14:paraId="3B138E13" w14:textId="16BCB229" w:rsidR="005029CA" w:rsidRPr="00246D15" w:rsidRDefault="005029CA" w:rsidP="00F92E1B">
      <w:pPr>
        <w:spacing w:line="360" w:lineRule="auto"/>
        <w:ind w:left="-450" w:firstLine="450"/>
        <w:jc w:val="both"/>
        <w:rPr>
          <w:rFonts w:ascii="GHEA Mariam" w:hAnsi="GHEA Mariam"/>
          <w:lang w:val="hy-AM"/>
        </w:rPr>
      </w:pPr>
      <w:r w:rsidRPr="00246D15">
        <w:rPr>
          <w:rFonts w:ascii="GHEA Mariam" w:hAnsi="GHEA Mariam" w:cs="Tahoma"/>
          <w:lang w:val="hy-AM"/>
        </w:rPr>
        <w:t xml:space="preserve">Իրեղեն ապացույց ճանաչված և տուժող </w:t>
      </w:r>
      <w:r w:rsidR="006D6792" w:rsidRPr="006D6792">
        <w:rPr>
          <w:rFonts w:ascii="GHEA Mariam" w:hAnsi="GHEA Mariam" w:cs="Tahoma"/>
          <w:lang w:val="hy-AM"/>
        </w:rPr>
        <w:t>Ա</w:t>
      </w:r>
      <w:r w:rsidR="006D6792" w:rsidRPr="006D6792">
        <w:rPr>
          <w:rFonts w:ascii="Cambria Math" w:hAnsi="Cambria Math" w:cs="Cambria Math"/>
          <w:lang w:val="hy-AM"/>
        </w:rPr>
        <w:t>․</w:t>
      </w:r>
      <w:r w:rsidR="006D6792" w:rsidRPr="006D6792">
        <w:rPr>
          <w:rFonts w:ascii="GHEA Mariam" w:hAnsi="GHEA Mariam" w:cs="Tahoma"/>
          <w:lang w:val="hy-AM"/>
        </w:rPr>
        <w:t>Ա</w:t>
      </w:r>
      <w:r w:rsidR="006D6792" w:rsidRPr="006D6792">
        <w:rPr>
          <w:rFonts w:ascii="GHEA Mariam" w:eastAsia="GHEA Mariam" w:hAnsi="GHEA Mariam" w:cs="GHEA Mariam"/>
          <w:lang w:val="hy-AM"/>
        </w:rPr>
        <w:t>-ին</w:t>
      </w:r>
      <w:r w:rsidR="006D6792">
        <w:rPr>
          <w:rFonts w:ascii="GHEA Mariam" w:eastAsia="GHEA Mariam" w:hAnsi="GHEA Mariam" w:cs="GHEA Mariam"/>
          <w:i/>
          <w:iCs/>
          <w:lang w:val="hy-AM"/>
        </w:rPr>
        <w:t xml:space="preserve"> </w:t>
      </w:r>
      <w:r w:rsidRPr="00246D15">
        <w:rPr>
          <w:rFonts w:ascii="GHEA Mariam" w:hAnsi="GHEA Mariam" w:cs="Tahoma"/>
          <w:lang w:val="hy-AM"/>
        </w:rPr>
        <w:t xml:space="preserve">ի պահ հանձնված «Օպել Զաֆիրա» մակնիշի </w:t>
      </w:r>
      <w:r w:rsidR="006D6792">
        <w:rPr>
          <w:rFonts w:ascii="GHEA Mariam" w:hAnsi="GHEA Mariam" w:cs="Tahoma"/>
          <w:lang w:val="hy-AM"/>
        </w:rPr>
        <w:t>*******</w:t>
      </w:r>
      <w:r w:rsidRPr="00246D15">
        <w:rPr>
          <w:rFonts w:ascii="GHEA Mariam" w:hAnsi="GHEA Mariam" w:cs="Tahoma"/>
          <w:lang w:val="hy-AM"/>
        </w:rPr>
        <w:t xml:space="preserve"> հաշվառման համարանիշի ավտոմեքենան թողնել </w:t>
      </w:r>
      <w:r w:rsidR="00137964">
        <w:rPr>
          <w:rFonts w:ascii="GHEA Mariam" w:hAnsi="GHEA Mariam" w:cs="Tahoma"/>
          <w:lang w:val="hy-AM"/>
        </w:rPr>
        <w:t>նրա</w:t>
      </w:r>
      <w:r w:rsidR="006D6792" w:rsidRPr="00246D15">
        <w:rPr>
          <w:rFonts w:ascii="GHEA Mariam" w:eastAsia="GHEA Mariam" w:hAnsi="GHEA Mariam" w:cs="GHEA Mariam"/>
          <w:i/>
          <w:iCs/>
          <w:lang w:val="hy-AM"/>
        </w:rPr>
        <w:t xml:space="preserve"> </w:t>
      </w:r>
      <w:r w:rsidRPr="00246D15">
        <w:rPr>
          <w:rFonts w:ascii="GHEA Mariam" w:hAnsi="GHEA Mariam" w:cs="Tahoma"/>
          <w:lang w:val="hy-AM"/>
        </w:rPr>
        <w:t>տնօրինությանը։</w:t>
      </w:r>
    </w:p>
    <w:p w14:paraId="60E56812" w14:textId="7DAEDB0D" w:rsidR="00DF7C1E" w:rsidRPr="00246D15" w:rsidRDefault="005029CA" w:rsidP="00F92E1B">
      <w:pPr>
        <w:spacing w:line="360" w:lineRule="auto"/>
        <w:ind w:left="-450" w:firstLine="450"/>
        <w:jc w:val="both"/>
        <w:rPr>
          <w:rFonts w:ascii="GHEA Mariam" w:hAnsi="GHEA Mariam"/>
          <w:lang w:val="hy-AM"/>
        </w:rPr>
      </w:pPr>
      <w:r w:rsidRPr="00246D15">
        <w:rPr>
          <w:rFonts w:ascii="GHEA Mariam" w:eastAsia="MS Mincho" w:hAnsi="GHEA Mariam" w:cs="MS Mincho"/>
          <w:lang w:val="hy-AM"/>
        </w:rPr>
        <w:t>5</w:t>
      </w:r>
      <w:r w:rsidR="00251C00" w:rsidRPr="00246D15">
        <w:rPr>
          <w:rFonts w:ascii="Cambria Math" w:eastAsia="MS Mincho" w:hAnsi="Cambria Math" w:cs="Cambria Math"/>
          <w:lang w:val="hy-AM"/>
        </w:rPr>
        <w:t>․</w:t>
      </w:r>
      <w:r w:rsidR="00251C00" w:rsidRPr="00246D15">
        <w:rPr>
          <w:rFonts w:ascii="GHEA Mariam" w:eastAsia="MS Mincho" w:hAnsi="GHEA Mariam" w:cs="MS Mincho"/>
          <w:lang w:val="hy-AM"/>
        </w:rPr>
        <w:t xml:space="preserve"> </w:t>
      </w:r>
      <w:r w:rsidR="00251C00" w:rsidRPr="00246D15">
        <w:rPr>
          <w:rFonts w:ascii="GHEA Mariam" w:hAnsi="GHEA Mariam"/>
          <w:lang w:val="hy-AM"/>
        </w:rPr>
        <w:t xml:space="preserve">Արտավարութային փաստաթուղթ ճանաչված և </w:t>
      </w:r>
      <w:r w:rsidR="00137964">
        <w:rPr>
          <w:rFonts w:ascii="GHEA Mariam" w:hAnsi="GHEA Mariam"/>
          <w:lang w:val="hy-AM"/>
        </w:rPr>
        <w:t>վարույթին</w:t>
      </w:r>
      <w:r w:rsidR="00251C00" w:rsidRPr="00246D15">
        <w:rPr>
          <w:rFonts w:ascii="GHEA Mariam" w:hAnsi="GHEA Mariam"/>
          <w:lang w:val="hy-AM"/>
        </w:rPr>
        <w:t xml:space="preserve"> կցված փաստաթղթերը թողնել քրեական վարույթում։</w:t>
      </w:r>
    </w:p>
    <w:p w14:paraId="004D4B52" w14:textId="79899BD6" w:rsidR="00251C00" w:rsidRPr="00246D15" w:rsidRDefault="005029CA" w:rsidP="00F92E1B">
      <w:pPr>
        <w:spacing w:line="360" w:lineRule="auto"/>
        <w:ind w:left="-450" w:firstLine="450"/>
        <w:jc w:val="both"/>
        <w:rPr>
          <w:rFonts w:ascii="GHEA Mariam" w:hAnsi="GHEA Mariam"/>
          <w:lang w:val="hy-AM"/>
        </w:rPr>
      </w:pPr>
      <w:r w:rsidRPr="00246D15">
        <w:rPr>
          <w:rFonts w:ascii="GHEA Mariam" w:eastAsia="GHEA Mariam" w:hAnsi="GHEA Mariam" w:cs="GHEA Mariam"/>
          <w:lang w:val="hy-AM"/>
        </w:rPr>
        <w:t>6</w:t>
      </w:r>
      <w:r w:rsidR="00251C00" w:rsidRPr="00246D15">
        <w:rPr>
          <w:rFonts w:ascii="GHEA Mariam" w:eastAsia="GHEA Mariam" w:hAnsi="GHEA Mariam" w:cs="GHEA Mariam"/>
          <w:color w:val="0D0D0D"/>
          <w:lang w:val="hy-AM"/>
        </w:rPr>
        <w:t>. Որոշումն օրինական ուժի մեջ է մտնում կայացնելու օրը:</w:t>
      </w:r>
    </w:p>
    <w:p w14:paraId="38EAA8E6" w14:textId="77777777" w:rsidR="00824EE7" w:rsidRPr="00246D15" w:rsidRDefault="00824EE7" w:rsidP="00F92E1B">
      <w:pPr>
        <w:spacing w:line="360" w:lineRule="auto"/>
        <w:ind w:left="-450" w:right="-2" w:firstLine="567"/>
        <w:jc w:val="both"/>
        <w:rPr>
          <w:rFonts w:ascii="GHEA Mariam" w:hAnsi="GHEA Mariam" w:cs="Arial Unicode MS"/>
          <w:sz w:val="32"/>
          <w:szCs w:val="28"/>
          <w:u w:color="000000"/>
          <w:shd w:val="clear" w:color="auto" w:fill="FFFFFF"/>
          <w:lang w:val="hy-AM" w:eastAsia="ru-RU"/>
        </w:rPr>
      </w:pPr>
    </w:p>
    <w:p w14:paraId="7ADA86C0" w14:textId="147D7A61" w:rsidR="00D4399A" w:rsidRPr="00246D15" w:rsidRDefault="00D4399A" w:rsidP="00F92E1B">
      <w:pPr>
        <w:spacing w:line="600" w:lineRule="auto"/>
        <w:ind w:left="-450" w:right="-2" w:firstLine="567"/>
        <w:jc w:val="right"/>
        <w:rPr>
          <w:rFonts w:ascii="GHEA Mariam" w:hAnsi="GHEA Mariam"/>
          <w:lang w:val="hy-AM"/>
        </w:rPr>
      </w:pPr>
      <w:r w:rsidRPr="00246D15">
        <w:rPr>
          <w:rFonts w:ascii="GHEA Mariam" w:hAnsi="GHEA Mariam"/>
          <w:lang w:val="hy-AM"/>
        </w:rPr>
        <w:t xml:space="preserve">Նախագահող`  </w:t>
      </w:r>
      <w:r w:rsidR="0054528F" w:rsidRPr="00246D15">
        <w:rPr>
          <w:rFonts w:ascii="GHEA Mariam" w:hAnsi="GHEA Mariam"/>
          <w:lang w:val="hy-AM"/>
        </w:rPr>
        <w:t xml:space="preserve">                </w:t>
      </w:r>
      <w:r w:rsidRPr="00246D15">
        <w:rPr>
          <w:rFonts w:ascii="GHEA Mariam" w:hAnsi="GHEA Mariam"/>
          <w:lang w:val="hy-AM"/>
        </w:rPr>
        <w:t xml:space="preserve"> </w:t>
      </w:r>
      <w:r w:rsidRPr="00246D15">
        <w:rPr>
          <w:rFonts w:ascii="GHEA Mariam" w:hAnsi="GHEA Mariam"/>
          <w:u w:val="single"/>
          <w:lang w:val="hy-AM"/>
        </w:rPr>
        <w:t xml:space="preserve">                                                            </w:t>
      </w:r>
      <w:r w:rsidR="0054528F" w:rsidRPr="00246D15">
        <w:rPr>
          <w:rFonts w:ascii="GHEA Mariam" w:hAnsi="GHEA Mariam"/>
          <w:u w:val="single"/>
          <w:lang w:val="hy-AM"/>
        </w:rPr>
        <w:t xml:space="preserve"> </w:t>
      </w:r>
      <w:r w:rsidRPr="00246D15">
        <w:rPr>
          <w:rFonts w:ascii="GHEA Mariam" w:hAnsi="GHEA Mariam"/>
          <w:u w:val="single"/>
          <w:lang w:val="hy-AM"/>
        </w:rPr>
        <w:t xml:space="preserve"> Հ.ԱՍԱՏՐՅԱՆ</w:t>
      </w:r>
      <w:r w:rsidRPr="00246D15">
        <w:rPr>
          <w:rFonts w:ascii="GHEA Mariam" w:hAnsi="GHEA Mariam"/>
          <w:lang w:val="hy-AM"/>
        </w:rPr>
        <w:t xml:space="preserve"> </w:t>
      </w:r>
    </w:p>
    <w:p w14:paraId="2C706B0A" w14:textId="147D8D0B" w:rsidR="00D4399A" w:rsidRPr="00246D15" w:rsidRDefault="00D4399A" w:rsidP="00F92E1B">
      <w:pPr>
        <w:spacing w:line="600" w:lineRule="auto"/>
        <w:ind w:left="-450" w:right="-2" w:firstLineChars="236" w:firstLine="566"/>
        <w:jc w:val="right"/>
        <w:rPr>
          <w:rFonts w:ascii="GHEA Mariam" w:hAnsi="GHEA Mariam"/>
          <w:lang w:val="hy-AM"/>
        </w:rPr>
      </w:pPr>
      <w:r w:rsidRPr="00246D15">
        <w:rPr>
          <w:rFonts w:ascii="GHEA Mariam" w:hAnsi="GHEA Mariam"/>
          <w:lang w:val="hy-AM"/>
        </w:rPr>
        <w:t xml:space="preserve">Դատավորներ`   </w:t>
      </w:r>
      <w:r w:rsidR="0054528F" w:rsidRPr="00246D15">
        <w:rPr>
          <w:rFonts w:ascii="GHEA Mariam" w:hAnsi="GHEA Mariam"/>
          <w:lang w:val="hy-AM"/>
        </w:rPr>
        <w:t xml:space="preserve">               </w:t>
      </w:r>
      <w:r w:rsidRPr="00246D15">
        <w:rPr>
          <w:rFonts w:ascii="GHEA Mariam" w:hAnsi="GHEA Mariam"/>
          <w:u w:val="single"/>
          <w:lang w:val="hy-AM"/>
        </w:rPr>
        <w:t xml:space="preserve">                </w:t>
      </w:r>
      <w:r w:rsidR="0054528F" w:rsidRPr="00246D15">
        <w:rPr>
          <w:rFonts w:ascii="GHEA Mariam" w:hAnsi="GHEA Mariam"/>
          <w:u w:val="single"/>
          <w:lang w:val="hy-AM"/>
        </w:rPr>
        <w:t xml:space="preserve">  </w:t>
      </w:r>
      <w:r w:rsidRPr="00246D15">
        <w:rPr>
          <w:rFonts w:ascii="GHEA Mariam" w:hAnsi="GHEA Mariam"/>
          <w:u w:val="single"/>
          <w:lang w:val="hy-AM"/>
        </w:rPr>
        <w:t xml:space="preserve">                                         Ս.ԱՎԵՏԻՍՅԱՆ</w:t>
      </w:r>
    </w:p>
    <w:p w14:paraId="6FC718B3" w14:textId="06981C2D" w:rsidR="00D4399A" w:rsidRPr="00246D15" w:rsidRDefault="009C27E0" w:rsidP="00F92E1B">
      <w:pPr>
        <w:spacing w:line="600" w:lineRule="auto"/>
        <w:ind w:left="-450" w:right="-2" w:firstLine="567"/>
        <w:jc w:val="right"/>
        <w:rPr>
          <w:rFonts w:ascii="GHEA Mariam" w:hAnsi="GHEA Mariam"/>
          <w:u w:val="single"/>
          <w:lang w:val="hy-AM"/>
        </w:rPr>
      </w:pPr>
      <w:r w:rsidRPr="00246D15">
        <w:rPr>
          <w:rFonts w:ascii="GHEA Mariam" w:hAnsi="GHEA Mariam"/>
          <w:u w:val="single"/>
          <w:lang w:val="hy-AM"/>
        </w:rPr>
        <w:t xml:space="preserve">                                                           </w:t>
      </w:r>
      <w:r w:rsidR="00D4399A" w:rsidRPr="00246D15">
        <w:rPr>
          <w:rFonts w:ascii="GHEA Mariam" w:hAnsi="GHEA Mariam"/>
          <w:u w:val="single"/>
          <w:lang w:val="hy-AM"/>
        </w:rPr>
        <w:t>Հ.ԳՐԻԳՈՐՅԱՆ</w:t>
      </w:r>
    </w:p>
    <w:p w14:paraId="5EBBE919" w14:textId="2A332BD3" w:rsidR="00D4399A" w:rsidRPr="00246D15" w:rsidRDefault="00D4399A" w:rsidP="00F92E1B">
      <w:pPr>
        <w:spacing w:line="600" w:lineRule="auto"/>
        <w:ind w:left="-450" w:right="-2" w:firstLine="567"/>
        <w:jc w:val="right"/>
        <w:rPr>
          <w:rFonts w:ascii="GHEA Mariam" w:eastAsia="Times New Roman" w:hAnsi="GHEA Mariam"/>
          <w:bdr w:val="none" w:sz="0" w:space="0" w:color="auto"/>
          <w:lang w:val="hy-AM" w:eastAsia="zh-CN"/>
        </w:rPr>
      </w:pPr>
      <w:r w:rsidRPr="00246D15">
        <w:rPr>
          <w:rFonts w:ascii="GHEA Mariam" w:hAnsi="GHEA Mariam"/>
          <w:u w:val="single"/>
          <w:lang w:val="hy-AM"/>
        </w:rPr>
        <w:t xml:space="preserve">                                                    </w:t>
      </w:r>
      <w:r w:rsidR="009C27E0" w:rsidRPr="00246D15">
        <w:rPr>
          <w:rFonts w:ascii="GHEA Mariam" w:hAnsi="GHEA Mariam"/>
          <w:u w:val="single"/>
          <w:lang w:val="hy-AM"/>
        </w:rPr>
        <w:t xml:space="preserve"> </w:t>
      </w:r>
      <w:r w:rsidRPr="00246D15">
        <w:rPr>
          <w:rFonts w:ascii="GHEA Mariam" w:hAnsi="GHEA Mariam"/>
          <w:u w:val="single"/>
          <w:lang w:val="hy-AM"/>
        </w:rPr>
        <w:t xml:space="preserve">  Լ.ԹԱԴԵՎՈՍՅԱՆ</w:t>
      </w:r>
    </w:p>
    <w:p w14:paraId="23F8C541" w14:textId="0825013E" w:rsidR="00170885" w:rsidRPr="00246D15" w:rsidRDefault="00170885" w:rsidP="00F92E1B">
      <w:pPr>
        <w:pBdr>
          <w:top w:val="none" w:sz="0" w:space="0" w:color="auto"/>
          <w:left w:val="none" w:sz="0" w:space="0" w:color="auto"/>
          <w:bottom w:val="none" w:sz="0" w:space="0" w:color="auto"/>
          <w:right w:val="none" w:sz="0" w:space="0" w:color="auto"/>
          <w:between w:val="none" w:sz="0" w:space="0" w:color="auto"/>
          <w:bar w:val="none" w:sz="0" w:color="auto"/>
        </w:pBdr>
        <w:spacing w:line="600" w:lineRule="auto"/>
        <w:ind w:left="-450" w:right="-2" w:firstLine="567"/>
        <w:jc w:val="right"/>
        <w:rPr>
          <w:rFonts w:ascii="GHEA Mariam" w:eastAsia="Times New Roman" w:hAnsi="GHEA Mariam"/>
          <w:bdr w:val="none" w:sz="0" w:space="0" w:color="auto"/>
          <w:lang w:val="hy-AM" w:eastAsia="zh-CN"/>
        </w:rPr>
      </w:pPr>
      <w:r w:rsidRPr="00246D15">
        <w:rPr>
          <w:rFonts w:ascii="GHEA Mariam" w:eastAsia="Times New Roman" w:hAnsi="GHEA Mariam"/>
          <w:bdr w:val="none" w:sz="0" w:space="0" w:color="auto"/>
          <w:lang w:val="hy-AM" w:eastAsia="zh-CN"/>
        </w:rPr>
        <w:t xml:space="preserve">                                           </w:t>
      </w:r>
      <w:r w:rsidRPr="00246D15">
        <w:rPr>
          <w:rFonts w:ascii="GHEA Mariam" w:eastAsia="Times New Roman" w:hAnsi="GHEA Mariam"/>
          <w:u w:val="single"/>
          <w:bdr w:val="none" w:sz="0" w:space="0" w:color="auto"/>
          <w:lang w:val="hy-AM" w:eastAsia="zh-CN"/>
        </w:rPr>
        <w:t xml:space="preserve">                                                     </w:t>
      </w:r>
      <w:r w:rsidR="009C27E0" w:rsidRPr="00246D15">
        <w:rPr>
          <w:rFonts w:ascii="GHEA Mariam" w:eastAsia="Times New Roman" w:hAnsi="GHEA Mariam"/>
          <w:u w:val="single"/>
          <w:bdr w:val="none" w:sz="0" w:space="0" w:color="auto"/>
          <w:lang w:val="hy-AM" w:eastAsia="zh-CN"/>
        </w:rPr>
        <w:t xml:space="preserve"> </w:t>
      </w:r>
      <w:r w:rsidRPr="00246D15">
        <w:rPr>
          <w:rFonts w:ascii="GHEA Mariam" w:eastAsia="Times New Roman" w:hAnsi="GHEA Mariam"/>
          <w:u w:val="single"/>
          <w:bdr w:val="none" w:sz="0" w:space="0" w:color="auto"/>
          <w:lang w:val="hy-AM" w:eastAsia="zh-CN"/>
        </w:rPr>
        <w:t xml:space="preserve">       Ա.ՊՈՂՈՍՅԱՆ</w:t>
      </w:r>
    </w:p>
    <w:sectPr w:rsidR="00170885" w:rsidRPr="00246D15" w:rsidSect="00061BA7">
      <w:headerReference w:type="default" r:id="rId9"/>
      <w:pgSz w:w="11906" w:h="16838"/>
      <w:pgMar w:top="1440" w:right="850" w:bottom="1152" w:left="1699" w:header="562"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BA759" w14:textId="77777777" w:rsidR="00F0161B" w:rsidRDefault="00F0161B" w:rsidP="003164EB">
      <w:r>
        <w:separator/>
      </w:r>
    </w:p>
  </w:endnote>
  <w:endnote w:type="continuationSeparator" w:id="0">
    <w:p w14:paraId="1F1C0B73" w14:textId="77777777" w:rsidR="00F0161B" w:rsidRDefault="00F0161B" w:rsidP="0031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28EC8" w14:textId="77777777" w:rsidR="00F0161B" w:rsidRDefault="00F0161B" w:rsidP="003164EB">
      <w:r>
        <w:separator/>
      </w:r>
    </w:p>
  </w:footnote>
  <w:footnote w:type="continuationSeparator" w:id="0">
    <w:p w14:paraId="656C9A82" w14:textId="77777777" w:rsidR="00F0161B" w:rsidRDefault="00F0161B" w:rsidP="003164EB">
      <w:r>
        <w:continuationSeparator/>
      </w:r>
    </w:p>
  </w:footnote>
  <w:footnote w:id="1">
    <w:p w14:paraId="304F36B9" w14:textId="0598C0ED" w:rsidR="00251C00" w:rsidRPr="00C13435" w:rsidRDefault="00251C00" w:rsidP="00251C00">
      <w:pPr>
        <w:pStyle w:val="FootnoteText"/>
        <w:ind w:left="0" w:hanging="2"/>
        <w:rPr>
          <w:rFonts w:ascii="GHEA Mariam" w:hAnsi="GHEA Mariam"/>
          <w:lang w:val="hy-AM"/>
        </w:rPr>
      </w:pPr>
      <w:r w:rsidRPr="009C3E23">
        <w:rPr>
          <w:rStyle w:val="FootnoteReference"/>
          <w:rFonts w:ascii="GHEA Mariam" w:hAnsi="GHEA Mariam"/>
        </w:rPr>
        <w:footnoteRef/>
      </w:r>
      <w:r w:rsidRPr="009C3E23">
        <w:rPr>
          <w:rFonts w:ascii="GHEA Mariam" w:hAnsi="GHEA Mariam"/>
        </w:rPr>
        <w:t xml:space="preserve"> Տե՛ս վարույթի նյութեր, հատոր </w:t>
      </w:r>
      <w:r w:rsidRPr="009C3E23">
        <w:rPr>
          <w:rFonts w:ascii="GHEA Mariam" w:hAnsi="GHEA Mariam"/>
          <w:lang w:val="hy-AM"/>
        </w:rPr>
        <w:t>1</w:t>
      </w:r>
      <w:r w:rsidRPr="009C3E23">
        <w:rPr>
          <w:rFonts w:ascii="GHEA Mariam" w:hAnsi="GHEA Mariam"/>
        </w:rPr>
        <w:t xml:space="preserve">, թերթեր </w:t>
      </w:r>
      <w:r w:rsidR="006B3077">
        <w:rPr>
          <w:rFonts w:ascii="GHEA Mariam" w:hAnsi="GHEA Mariam"/>
          <w:lang w:val="hy-AM"/>
        </w:rPr>
        <w:t>300</w:t>
      </w:r>
      <w:r w:rsidRPr="009C3E23">
        <w:rPr>
          <w:rFonts w:ascii="GHEA Mariam" w:hAnsi="GHEA Mariam"/>
        </w:rPr>
        <w:t>-</w:t>
      </w:r>
      <w:r w:rsidR="006B3077">
        <w:rPr>
          <w:rFonts w:ascii="GHEA Mariam" w:hAnsi="GHEA Mariam"/>
          <w:lang w:val="hy-AM"/>
        </w:rPr>
        <w:t>306</w:t>
      </w:r>
      <w:r w:rsidRPr="009C3E23">
        <w:rPr>
          <w:rFonts w:ascii="GHEA Mariam" w:hAnsi="GHEA Mariam"/>
        </w:rPr>
        <w:t>։</w:t>
      </w:r>
    </w:p>
  </w:footnote>
  <w:footnote w:id="2">
    <w:p w14:paraId="69F317F2" w14:textId="422BDBC2" w:rsidR="00251C00" w:rsidRPr="00C13435" w:rsidRDefault="00251C00" w:rsidP="00251C00">
      <w:pPr>
        <w:pStyle w:val="FootnoteText"/>
        <w:ind w:left="0" w:hanging="2"/>
        <w:rPr>
          <w:rFonts w:ascii="GHEA Mariam" w:hAnsi="GHEA Mariam"/>
          <w:lang w:val="hy-AM"/>
        </w:rPr>
      </w:pPr>
      <w:r w:rsidRPr="00C13435">
        <w:rPr>
          <w:rStyle w:val="FootnoteReference"/>
          <w:rFonts w:ascii="GHEA Mariam" w:hAnsi="GHEA Mariam"/>
        </w:rPr>
        <w:footnoteRef/>
      </w:r>
      <w:r w:rsidRPr="00C13435">
        <w:rPr>
          <w:rFonts w:ascii="GHEA Mariam" w:hAnsi="GHEA Mariam"/>
          <w:lang w:val="hy-AM"/>
        </w:rPr>
        <w:t xml:space="preserve"> Տե՛ս վարույթի նյութեր, հատոր </w:t>
      </w:r>
      <w:r w:rsidR="00DC1CCD">
        <w:rPr>
          <w:rFonts w:ascii="GHEA Mariam" w:hAnsi="GHEA Mariam"/>
          <w:lang w:val="hy-AM"/>
        </w:rPr>
        <w:t>5</w:t>
      </w:r>
      <w:r w:rsidRPr="00C13435">
        <w:rPr>
          <w:rFonts w:ascii="GHEA Mariam" w:hAnsi="GHEA Mariam"/>
          <w:lang w:val="hy-AM"/>
        </w:rPr>
        <w:t xml:space="preserve">, թերթեր </w:t>
      </w:r>
      <w:r w:rsidR="00DC1CCD">
        <w:rPr>
          <w:rFonts w:ascii="GHEA Mariam" w:hAnsi="GHEA Mariam"/>
          <w:lang w:val="hy-AM"/>
        </w:rPr>
        <w:t>122</w:t>
      </w:r>
      <w:r w:rsidRPr="00C13435">
        <w:rPr>
          <w:rFonts w:ascii="GHEA Mariam" w:hAnsi="GHEA Mariam"/>
          <w:lang w:val="hy-AM"/>
        </w:rPr>
        <w:t>-</w:t>
      </w:r>
      <w:r w:rsidR="00DC1CCD">
        <w:rPr>
          <w:rFonts w:ascii="GHEA Mariam" w:hAnsi="GHEA Mariam"/>
          <w:lang w:val="hy-AM"/>
        </w:rPr>
        <w:t>1</w:t>
      </w:r>
      <w:r w:rsidRPr="00C13435">
        <w:rPr>
          <w:rFonts w:ascii="GHEA Mariam" w:hAnsi="GHEA Mariam"/>
          <w:lang w:val="hy-AM"/>
        </w:rPr>
        <w:t>51։</w:t>
      </w:r>
    </w:p>
  </w:footnote>
  <w:footnote w:id="3">
    <w:p w14:paraId="2DEA84BE" w14:textId="7CC14D21" w:rsidR="00251C00" w:rsidRPr="00C13435" w:rsidRDefault="00251C00" w:rsidP="00251C00">
      <w:pPr>
        <w:pStyle w:val="FootnoteText"/>
        <w:ind w:left="0" w:hanging="2"/>
        <w:rPr>
          <w:rFonts w:ascii="GHEA Mariam" w:hAnsi="GHEA Mariam"/>
          <w:lang w:val="hy-AM"/>
        </w:rPr>
      </w:pPr>
      <w:r w:rsidRPr="00C13435">
        <w:rPr>
          <w:rStyle w:val="FootnoteReference"/>
          <w:rFonts w:ascii="GHEA Mariam" w:hAnsi="GHEA Mariam"/>
        </w:rPr>
        <w:footnoteRef/>
      </w:r>
      <w:r w:rsidRPr="00C13435">
        <w:rPr>
          <w:rFonts w:ascii="GHEA Mariam" w:hAnsi="GHEA Mariam"/>
          <w:lang w:val="hy-AM"/>
        </w:rPr>
        <w:t xml:space="preserve"> Տե՛ս վարույթի նյութեր, հատոր </w:t>
      </w:r>
      <w:r w:rsidR="001F6A45">
        <w:rPr>
          <w:rFonts w:ascii="GHEA Mariam" w:hAnsi="GHEA Mariam"/>
          <w:lang w:val="hy-AM"/>
        </w:rPr>
        <w:t>7</w:t>
      </w:r>
      <w:r w:rsidRPr="00C13435">
        <w:rPr>
          <w:rFonts w:ascii="GHEA Mariam" w:hAnsi="GHEA Mariam"/>
          <w:lang w:val="hy-AM"/>
        </w:rPr>
        <w:t xml:space="preserve">, թերթեր </w:t>
      </w:r>
      <w:r w:rsidR="00BE3DD8">
        <w:rPr>
          <w:rFonts w:ascii="GHEA Mariam" w:hAnsi="GHEA Mariam"/>
          <w:lang w:val="hy-AM"/>
        </w:rPr>
        <w:t>77</w:t>
      </w:r>
      <w:r w:rsidRPr="00C13435">
        <w:rPr>
          <w:rFonts w:ascii="GHEA Mariam" w:hAnsi="GHEA Mariam"/>
          <w:lang w:val="hy-AM"/>
        </w:rPr>
        <w:t>-</w:t>
      </w:r>
      <w:r w:rsidR="00BE3DD8">
        <w:rPr>
          <w:rFonts w:ascii="GHEA Mariam" w:hAnsi="GHEA Mariam"/>
          <w:lang w:val="hy-AM"/>
        </w:rPr>
        <w:t>91</w:t>
      </w:r>
      <w:r w:rsidRPr="00C13435">
        <w:rPr>
          <w:rFonts w:ascii="GHEA Mariam" w:hAnsi="GHEA Mariam"/>
          <w:lang w:val="hy-AM"/>
        </w:rPr>
        <w:t>։</w:t>
      </w:r>
    </w:p>
  </w:footnote>
  <w:footnote w:id="4">
    <w:p w14:paraId="18F34118" w14:textId="77777777" w:rsidR="00251C00" w:rsidRPr="00C13435" w:rsidRDefault="00251C00" w:rsidP="00251C00">
      <w:pPr>
        <w:pStyle w:val="FootnoteText"/>
        <w:ind w:left="0" w:hanging="2"/>
        <w:jc w:val="both"/>
        <w:rPr>
          <w:rFonts w:ascii="GHEA Mariam" w:hAnsi="GHEA Mariam"/>
          <w:lang w:val="hy-AM"/>
        </w:rPr>
      </w:pPr>
      <w:r w:rsidRPr="00C13435">
        <w:rPr>
          <w:rStyle w:val="FootnoteReference"/>
          <w:rFonts w:ascii="GHEA Mariam" w:hAnsi="GHEA Mariam"/>
        </w:rPr>
        <w:footnoteRef/>
      </w:r>
      <w:r w:rsidRPr="00C13435">
        <w:rPr>
          <w:rFonts w:ascii="GHEA Mariam" w:hAnsi="GHEA Mariam"/>
          <w:lang w:val="hy-AM"/>
        </w:rPr>
        <w:t xml:space="preserve"> Տե՛ս, ի թիվս այլնի, ՀՀ Վճռաբեկ դատարանի՝ </w:t>
      </w:r>
      <w:r w:rsidRPr="00C13435">
        <w:rPr>
          <w:rFonts w:ascii="GHEA Mariam" w:hAnsi="GHEA Mariam"/>
          <w:i/>
          <w:lang w:val="hy-AM"/>
        </w:rPr>
        <w:t>Մակար Հովհաննիսյանի և Աշոտ Մարտիրոսյանի</w:t>
      </w:r>
      <w:r w:rsidRPr="00C13435">
        <w:rPr>
          <w:rFonts w:ascii="GHEA Mariam" w:hAnsi="GHEA Mariam"/>
          <w:lang w:val="hy-AM"/>
        </w:rPr>
        <w:t xml:space="preserve"> գործով 2010 թվականի փետրվարի 12-ի թիվ ԵՔՐԴ/0632/01/08 և </w:t>
      </w:r>
      <w:r w:rsidRPr="00C13435">
        <w:rPr>
          <w:rFonts w:ascii="GHEA Mariam" w:hAnsi="GHEA Mariam"/>
          <w:i/>
          <w:lang w:val="hy-AM"/>
        </w:rPr>
        <w:t>Հմայակ Դավթյանի</w:t>
      </w:r>
      <w:r w:rsidRPr="00C13435">
        <w:rPr>
          <w:rFonts w:ascii="GHEA Mariam" w:hAnsi="GHEA Mariam"/>
          <w:lang w:val="hy-AM"/>
        </w:rPr>
        <w:t xml:space="preserve"> գործով 2013 թվականի մայիսի 8-ի թիվ ՇԴ/0216/01/12 որոշումները։ </w:t>
      </w:r>
    </w:p>
  </w:footnote>
  <w:footnote w:id="5">
    <w:p w14:paraId="287D264E" w14:textId="014042D6" w:rsidR="00251C00" w:rsidRPr="00C13435" w:rsidRDefault="00251C00" w:rsidP="00251C00">
      <w:pPr>
        <w:pStyle w:val="FootnoteText"/>
        <w:ind w:left="0" w:hanging="2"/>
        <w:jc w:val="both"/>
        <w:rPr>
          <w:rFonts w:ascii="GHEA Mariam" w:hAnsi="GHEA Mariam"/>
          <w:lang w:val="hy-AM"/>
        </w:rPr>
      </w:pPr>
      <w:r w:rsidRPr="00C13435">
        <w:rPr>
          <w:rStyle w:val="FootnoteReference"/>
          <w:rFonts w:ascii="GHEA Mariam" w:hAnsi="GHEA Mariam"/>
        </w:rPr>
        <w:footnoteRef/>
      </w:r>
      <w:r w:rsidRPr="00C13435">
        <w:rPr>
          <w:rFonts w:ascii="GHEA Mariam" w:hAnsi="GHEA Mariam"/>
          <w:lang w:val="hy-AM"/>
        </w:rPr>
        <w:t xml:space="preserve"> Տե՛ս սույն որոշման </w:t>
      </w:r>
      <w:r w:rsidR="00FD5FD9">
        <w:rPr>
          <w:rFonts w:ascii="GHEA Mariam" w:hAnsi="GHEA Mariam"/>
          <w:lang w:val="hy-AM"/>
        </w:rPr>
        <w:t>7</w:t>
      </w:r>
      <w:r w:rsidRPr="00C13435">
        <w:rPr>
          <w:rFonts w:ascii="GHEA Mariam" w:hAnsi="GHEA Mariam"/>
          <w:lang w:val="hy-AM"/>
        </w:rPr>
        <w:t>–րդ կետը։</w:t>
      </w:r>
    </w:p>
  </w:footnote>
  <w:footnote w:id="6">
    <w:p w14:paraId="64334CB6" w14:textId="14B5EFF3" w:rsidR="00251C00" w:rsidRPr="00C13435" w:rsidRDefault="00251C00" w:rsidP="00251C00">
      <w:pPr>
        <w:pStyle w:val="FootnoteText"/>
        <w:ind w:left="0" w:hanging="2"/>
        <w:rPr>
          <w:rFonts w:ascii="GHEA Mariam" w:hAnsi="GHEA Mariam"/>
          <w:lang w:val="hy-AM"/>
        </w:rPr>
      </w:pPr>
      <w:r w:rsidRPr="00C13435">
        <w:rPr>
          <w:rStyle w:val="FootnoteReference"/>
          <w:rFonts w:ascii="GHEA Mariam" w:hAnsi="GHEA Mariam"/>
        </w:rPr>
        <w:footnoteRef/>
      </w:r>
      <w:r w:rsidRPr="008E6244">
        <w:rPr>
          <w:rFonts w:ascii="GHEA Mariam" w:hAnsi="GHEA Mariam"/>
          <w:lang w:val="hy-AM"/>
        </w:rPr>
        <w:t xml:space="preserve"> </w:t>
      </w:r>
      <w:r w:rsidRPr="00C13435">
        <w:rPr>
          <w:rFonts w:ascii="GHEA Mariam" w:hAnsi="GHEA Mariam"/>
          <w:lang w:val="hy-AM"/>
        </w:rPr>
        <w:t xml:space="preserve">Տե՛ս սույն որոշման 2-րդ </w:t>
      </w:r>
      <w:r w:rsidR="00FD5FD9">
        <w:rPr>
          <w:rFonts w:ascii="GHEA Mariam" w:hAnsi="GHEA Mariam"/>
          <w:lang w:val="hy-AM"/>
        </w:rPr>
        <w:t xml:space="preserve">և 3-րդ </w:t>
      </w:r>
      <w:r w:rsidRPr="00C13435">
        <w:rPr>
          <w:rFonts w:ascii="GHEA Mariam" w:hAnsi="GHEA Mariam"/>
          <w:lang w:val="hy-AM"/>
        </w:rPr>
        <w:t>կետերը։</w:t>
      </w:r>
    </w:p>
  </w:footnote>
  <w:footnote w:id="7">
    <w:p w14:paraId="1F12BBCF" w14:textId="4ABA43C0" w:rsidR="00251C00" w:rsidRPr="00C13435" w:rsidRDefault="00251C00" w:rsidP="00251C00">
      <w:pPr>
        <w:pStyle w:val="FootnoteText"/>
        <w:ind w:left="0" w:hanging="2"/>
        <w:jc w:val="both"/>
        <w:rPr>
          <w:rFonts w:ascii="GHEA Mariam" w:hAnsi="GHEA Mariam"/>
          <w:lang w:val="hy-AM"/>
        </w:rPr>
      </w:pPr>
      <w:r w:rsidRPr="00C13435">
        <w:rPr>
          <w:rStyle w:val="FootnoteReference"/>
          <w:rFonts w:ascii="GHEA Mariam" w:hAnsi="GHEA Mariam"/>
        </w:rPr>
        <w:footnoteRef/>
      </w:r>
      <w:r w:rsidRPr="00C13435">
        <w:rPr>
          <w:rFonts w:ascii="GHEA Mariam" w:hAnsi="GHEA Mariam"/>
          <w:lang w:val="hy-AM"/>
        </w:rPr>
        <w:t xml:space="preserve"> Տե՛ս սույն որոշման </w:t>
      </w:r>
      <w:r w:rsidR="001B2DB3">
        <w:rPr>
          <w:rFonts w:ascii="GHEA Mariam" w:hAnsi="GHEA Mariam"/>
          <w:lang w:val="hy-AM"/>
        </w:rPr>
        <w:t>4</w:t>
      </w:r>
      <w:r w:rsidRPr="00C13435">
        <w:rPr>
          <w:rFonts w:ascii="GHEA Mariam" w:hAnsi="GHEA Mariam"/>
          <w:lang w:val="hy-AM"/>
        </w:rPr>
        <w:t>-րդ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HEA Mariam" w:hAnsi="GHEA Mariam"/>
      </w:rPr>
      <w:id w:val="1925294901"/>
      <w:docPartObj>
        <w:docPartGallery w:val="Page Numbers (Top of Page)"/>
        <w:docPartUnique/>
      </w:docPartObj>
    </w:sdtPr>
    <w:sdtEndPr>
      <w:rPr>
        <w:noProof/>
      </w:rPr>
    </w:sdtEndPr>
    <w:sdtContent>
      <w:p w14:paraId="09835187" w14:textId="35E23181" w:rsidR="00B42EA9" w:rsidRPr="00933E66" w:rsidRDefault="00B42EA9">
        <w:pPr>
          <w:pStyle w:val="Header"/>
          <w:jc w:val="right"/>
          <w:rPr>
            <w:rFonts w:ascii="GHEA Mariam" w:hAnsi="GHEA Mariam"/>
          </w:rPr>
        </w:pPr>
        <w:r w:rsidRPr="00933E66">
          <w:rPr>
            <w:rFonts w:ascii="GHEA Mariam" w:hAnsi="GHEA Mariam"/>
          </w:rPr>
          <w:fldChar w:fldCharType="begin"/>
        </w:r>
        <w:r w:rsidRPr="00933E66">
          <w:rPr>
            <w:rFonts w:ascii="GHEA Mariam" w:hAnsi="GHEA Mariam"/>
          </w:rPr>
          <w:instrText xml:space="preserve"> PAGE   \* MERGEFORMAT </w:instrText>
        </w:r>
        <w:r w:rsidRPr="00933E66">
          <w:rPr>
            <w:rFonts w:ascii="GHEA Mariam" w:hAnsi="GHEA Mariam"/>
          </w:rPr>
          <w:fldChar w:fldCharType="separate"/>
        </w:r>
        <w:r w:rsidRPr="00933E66">
          <w:rPr>
            <w:rFonts w:ascii="GHEA Mariam" w:hAnsi="GHEA Mariam"/>
            <w:noProof/>
          </w:rPr>
          <w:t>2</w:t>
        </w:r>
        <w:r w:rsidRPr="00933E66">
          <w:rPr>
            <w:rFonts w:ascii="GHEA Mariam" w:hAnsi="GHEA Mariam"/>
            <w:noProof/>
          </w:rPr>
          <w:fldChar w:fldCharType="end"/>
        </w:r>
      </w:p>
    </w:sdtContent>
  </w:sdt>
  <w:p w14:paraId="624D8C5A" w14:textId="77777777" w:rsidR="00B42EA9" w:rsidRDefault="00B42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234AE"/>
    <w:multiLevelType w:val="hybridMultilevel"/>
    <w:tmpl w:val="AA54EC30"/>
    <w:lvl w:ilvl="0" w:tplc="608670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55"/>
    <w:rsid w:val="00000D64"/>
    <w:rsid w:val="000106CB"/>
    <w:rsid w:val="000120BB"/>
    <w:rsid w:val="00012125"/>
    <w:rsid w:val="0001576E"/>
    <w:rsid w:val="00016150"/>
    <w:rsid w:val="00016BEA"/>
    <w:rsid w:val="00017276"/>
    <w:rsid w:val="00034953"/>
    <w:rsid w:val="00034E8C"/>
    <w:rsid w:val="0004129B"/>
    <w:rsid w:val="00041675"/>
    <w:rsid w:val="00056E81"/>
    <w:rsid w:val="00061BA7"/>
    <w:rsid w:val="000664BC"/>
    <w:rsid w:val="00067AAD"/>
    <w:rsid w:val="0007233E"/>
    <w:rsid w:val="000735AF"/>
    <w:rsid w:val="00080AB4"/>
    <w:rsid w:val="0008328E"/>
    <w:rsid w:val="0009102C"/>
    <w:rsid w:val="000B4290"/>
    <w:rsid w:val="000C3061"/>
    <w:rsid w:val="000C34E8"/>
    <w:rsid w:val="000D409F"/>
    <w:rsid w:val="000D64E4"/>
    <w:rsid w:val="000D7FCB"/>
    <w:rsid w:val="000E31BA"/>
    <w:rsid w:val="000E5EE3"/>
    <w:rsid w:val="000F1649"/>
    <w:rsid w:val="000F4B43"/>
    <w:rsid w:val="00102677"/>
    <w:rsid w:val="00102D79"/>
    <w:rsid w:val="001036AE"/>
    <w:rsid w:val="00116A2B"/>
    <w:rsid w:val="00117CC9"/>
    <w:rsid w:val="00121995"/>
    <w:rsid w:val="001257F3"/>
    <w:rsid w:val="001308B1"/>
    <w:rsid w:val="00137964"/>
    <w:rsid w:val="001519C8"/>
    <w:rsid w:val="00157A9D"/>
    <w:rsid w:val="00170885"/>
    <w:rsid w:val="00181C5F"/>
    <w:rsid w:val="001B2637"/>
    <w:rsid w:val="001B2DB3"/>
    <w:rsid w:val="001E2FBD"/>
    <w:rsid w:val="001E6AF9"/>
    <w:rsid w:val="001F4078"/>
    <w:rsid w:val="001F4F8D"/>
    <w:rsid w:val="001F6344"/>
    <w:rsid w:val="001F6A45"/>
    <w:rsid w:val="0020166E"/>
    <w:rsid w:val="00211D3B"/>
    <w:rsid w:val="00225ED0"/>
    <w:rsid w:val="002262F0"/>
    <w:rsid w:val="00231D8D"/>
    <w:rsid w:val="00235FB3"/>
    <w:rsid w:val="00241F5C"/>
    <w:rsid w:val="00246427"/>
    <w:rsid w:val="00246D15"/>
    <w:rsid w:val="00251C00"/>
    <w:rsid w:val="00252E89"/>
    <w:rsid w:val="002544A4"/>
    <w:rsid w:val="00262CD7"/>
    <w:rsid w:val="00264B1B"/>
    <w:rsid w:val="00270BE1"/>
    <w:rsid w:val="00272F70"/>
    <w:rsid w:val="00273766"/>
    <w:rsid w:val="0027524D"/>
    <w:rsid w:val="00277DF8"/>
    <w:rsid w:val="00277E69"/>
    <w:rsid w:val="00294C57"/>
    <w:rsid w:val="002B0361"/>
    <w:rsid w:val="002B273F"/>
    <w:rsid w:val="002B6212"/>
    <w:rsid w:val="002C2E47"/>
    <w:rsid w:val="002C61D9"/>
    <w:rsid w:val="002D2053"/>
    <w:rsid w:val="002E54A8"/>
    <w:rsid w:val="002E7701"/>
    <w:rsid w:val="002F2014"/>
    <w:rsid w:val="002F7C28"/>
    <w:rsid w:val="003024E3"/>
    <w:rsid w:val="00306670"/>
    <w:rsid w:val="00310F8C"/>
    <w:rsid w:val="003112D7"/>
    <w:rsid w:val="00314821"/>
    <w:rsid w:val="003164EB"/>
    <w:rsid w:val="003165BB"/>
    <w:rsid w:val="003229D8"/>
    <w:rsid w:val="003310C8"/>
    <w:rsid w:val="00337BD4"/>
    <w:rsid w:val="00344B84"/>
    <w:rsid w:val="0034569E"/>
    <w:rsid w:val="00353375"/>
    <w:rsid w:val="00354F55"/>
    <w:rsid w:val="00357443"/>
    <w:rsid w:val="00364100"/>
    <w:rsid w:val="00386B7F"/>
    <w:rsid w:val="00387624"/>
    <w:rsid w:val="0039481C"/>
    <w:rsid w:val="003B07F0"/>
    <w:rsid w:val="003B14B0"/>
    <w:rsid w:val="003C058B"/>
    <w:rsid w:val="003D26F6"/>
    <w:rsid w:val="003D3C83"/>
    <w:rsid w:val="003D4F7B"/>
    <w:rsid w:val="003D6B34"/>
    <w:rsid w:val="003E0AFC"/>
    <w:rsid w:val="003E29A8"/>
    <w:rsid w:val="003E2B81"/>
    <w:rsid w:val="003E560B"/>
    <w:rsid w:val="003F1C73"/>
    <w:rsid w:val="003F2EAC"/>
    <w:rsid w:val="003F4CAE"/>
    <w:rsid w:val="004015FE"/>
    <w:rsid w:val="004038F6"/>
    <w:rsid w:val="00407087"/>
    <w:rsid w:val="00411E47"/>
    <w:rsid w:val="0041657C"/>
    <w:rsid w:val="00421119"/>
    <w:rsid w:val="00437872"/>
    <w:rsid w:val="00440009"/>
    <w:rsid w:val="00444769"/>
    <w:rsid w:val="00445D1C"/>
    <w:rsid w:val="004508C3"/>
    <w:rsid w:val="00464E1F"/>
    <w:rsid w:val="00474024"/>
    <w:rsid w:val="00484C83"/>
    <w:rsid w:val="004876F0"/>
    <w:rsid w:val="00495D34"/>
    <w:rsid w:val="004A1954"/>
    <w:rsid w:val="004A5965"/>
    <w:rsid w:val="004B3E24"/>
    <w:rsid w:val="004C5971"/>
    <w:rsid w:val="004C5F60"/>
    <w:rsid w:val="004D0803"/>
    <w:rsid w:val="004D4CB0"/>
    <w:rsid w:val="004D6197"/>
    <w:rsid w:val="004E0D3C"/>
    <w:rsid w:val="004E560E"/>
    <w:rsid w:val="004F3022"/>
    <w:rsid w:val="004F62C4"/>
    <w:rsid w:val="005029CA"/>
    <w:rsid w:val="005059A7"/>
    <w:rsid w:val="0051391C"/>
    <w:rsid w:val="00516EF3"/>
    <w:rsid w:val="00525319"/>
    <w:rsid w:val="00531251"/>
    <w:rsid w:val="0054528F"/>
    <w:rsid w:val="00556ED8"/>
    <w:rsid w:val="00560BC2"/>
    <w:rsid w:val="00561380"/>
    <w:rsid w:val="00573804"/>
    <w:rsid w:val="00595991"/>
    <w:rsid w:val="0059627C"/>
    <w:rsid w:val="005B09CF"/>
    <w:rsid w:val="005B1805"/>
    <w:rsid w:val="005B4BAD"/>
    <w:rsid w:val="005C52E0"/>
    <w:rsid w:val="005D7521"/>
    <w:rsid w:val="005F6553"/>
    <w:rsid w:val="00601D00"/>
    <w:rsid w:val="00604202"/>
    <w:rsid w:val="00604263"/>
    <w:rsid w:val="00614EDB"/>
    <w:rsid w:val="0061562E"/>
    <w:rsid w:val="00646A6B"/>
    <w:rsid w:val="00664CD7"/>
    <w:rsid w:val="006669CD"/>
    <w:rsid w:val="00671CFE"/>
    <w:rsid w:val="00673491"/>
    <w:rsid w:val="00681FDF"/>
    <w:rsid w:val="00682382"/>
    <w:rsid w:val="00683A3D"/>
    <w:rsid w:val="00683E67"/>
    <w:rsid w:val="00687B68"/>
    <w:rsid w:val="006B1D26"/>
    <w:rsid w:val="006B3077"/>
    <w:rsid w:val="006C476E"/>
    <w:rsid w:val="006D4DFC"/>
    <w:rsid w:val="006D6792"/>
    <w:rsid w:val="006D79B8"/>
    <w:rsid w:val="006F10F1"/>
    <w:rsid w:val="006F34A5"/>
    <w:rsid w:val="00701885"/>
    <w:rsid w:val="00722392"/>
    <w:rsid w:val="007250E2"/>
    <w:rsid w:val="00726F89"/>
    <w:rsid w:val="0073063A"/>
    <w:rsid w:val="00734EC2"/>
    <w:rsid w:val="00740126"/>
    <w:rsid w:val="007472DB"/>
    <w:rsid w:val="00752348"/>
    <w:rsid w:val="00757E1F"/>
    <w:rsid w:val="00770E30"/>
    <w:rsid w:val="007842A1"/>
    <w:rsid w:val="00784FAA"/>
    <w:rsid w:val="0078510D"/>
    <w:rsid w:val="00785B73"/>
    <w:rsid w:val="007868D6"/>
    <w:rsid w:val="00787A1B"/>
    <w:rsid w:val="007931DB"/>
    <w:rsid w:val="00794A70"/>
    <w:rsid w:val="007B1BE8"/>
    <w:rsid w:val="007D7026"/>
    <w:rsid w:val="007E504B"/>
    <w:rsid w:val="007E715B"/>
    <w:rsid w:val="00811A21"/>
    <w:rsid w:val="008160A9"/>
    <w:rsid w:val="00824EE7"/>
    <w:rsid w:val="00837339"/>
    <w:rsid w:val="00841E06"/>
    <w:rsid w:val="00843A9B"/>
    <w:rsid w:val="00854106"/>
    <w:rsid w:val="00855B7C"/>
    <w:rsid w:val="00867355"/>
    <w:rsid w:val="00874A2E"/>
    <w:rsid w:val="0087500A"/>
    <w:rsid w:val="00891866"/>
    <w:rsid w:val="00892953"/>
    <w:rsid w:val="00894650"/>
    <w:rsid w:val="008A4920"/>
    <w:rsid w:val="008B3401"/>
    <w:rsid w:val="008B757C"/>
    <w:rsid w:val="008D16A2"/>
    <w:rsid w:val="008F2CBB"/>
    <w:rsid w:val="008F5FC0"/>
    <w:rsid w:val="008F6A38"/>
    <w:rsid w:val="009114A0"/>
    <w:rsid w:val="0091384B"/>
    <w:rsid w:val="00916BF6"/>
    <w:rsid w:val="00920D26"/>
    <w:rsid w:val="00933311"/>
    <w:rsid w:val="00933E66"/>
    <w:rsid w:val="0094313E"/>
    <w:rsid w:val="00946C9F"/>
    <w:rsid w:val="00955451"/>
    <w:rsid w:val="00957D76"/>
    <w:rsid w:val="00985E48"/>
    <w:rsid w:val="009871B1"/>
    <w:rsid w:val="009871F8"/>
    <w:rsid w:val="009B28A8"/>
    <w:rsid w:val="009C27E0"/>
    <w:rsid w:val="009C3E23"/>
    <w:rsid w:val="009C5AF8"/>
    <w:rsid w:val="009C6E91"/>
    <w:rsid w:val="009C73CB"/>
    <w:rsid w:val="009E5431"/>
    <w:rsid w:val="009E5F33"/>
    <w:rsid w:val="009E6173"/>
    <w:rsid w:val="009F32C9"/>
    <w:rsid w:val="009F6263"/>
    <w:rsid w:val="00A03E9A"/>
    <w:rsid w:val="00A05771"/>
    <w:rsid w:val="00A20ADD"/>
    <w:rsid w:val="00A44AC6"/>
    <w:rsid w:val="00A46B27"/>
    <w:rsid w:val="00A6551A"/>
    <w:rsid w:val="00A70A37"/>
    <w:rsid w:val="00A713F6"/>
    <w:rsid w:val="00A72CAF"/>
    <w:rsid w:val="00A760C2"/>
    <w:rsid w:val="00A76776"/>
    <w:rsid w:val="00A77217"/>
    <w:rsid w:val="00A91B5D"/>
    <w:rsid w:val="00A95A93"/>
    <w:rsid w:val="00AA0837"/>
    <w:rsid w:val="00AB3A01"/>
    <w:rsid w:val="00AB47E6"/>
    <w:rsid w:val="00AD27E7"/>
    <w:rsid w:val="00AE36EE"/>
    <w:rsid w:val="00AF459C"/>
    <w:rsid w:val="00AF5CB8"/>
    <w:rsid w:val="00AF706E"/>
    <w:rsid w:val="00AF794B"/>
    <w:rsid w:val="00B02534"/>
    <w:rsid w:val="00B04E33"/>
    <w:rsid w:val="00B06B16"/>
    <w:rsid w:val="00B33DF7"/>
    <w:rsid w:val="00B35C69"/>
    <w:rsid w:val="00B40B08"/>
    <w:rsid w:val="00B4289A"/>
    <w:rsid w:val="00B42EA9"/>
    <w:rsid w:val="00B546F1"/>
    <w:rsid w:val="00B62AB5"/>
    <w:rsid w:val="00B65622"/>
    <w:rsid w:val="00B70367"/>
    <w:rsid w:val="00B843C9"/>
    <w:rsid w:val="00B86784"/>
    <w:rsid w:val="00B90DA0"/>
    <w:rsid w:val="00BA7510"/>
    <w:rsid w:val="00BD08DB"/>
    <w:rsid w:val="00BD3FFB"/>
    <w:rsid w:val="00BD6488"/>
    <w:rsid w:val="00BE057C"/>
    <w:rsid w:val="00BE11A0"/>
    <w:rsid w:val="00BE3DD8"/>
    <w:rsid w:val="00BF1345"/>
    <w:rsid w:val="00C01131"/>
    <w:rsid w:val="00C04D6C"/>
    <w:rsid w:val="00C13569"/>
    <w:rsid w:val="00C150CC"/>
    <w:rsid w:val="00C349AB"/>
    <w:rsid w:val="00C34CC0"/>
    <w:rsid w:val="00C41139"/>
    <w:rsid w:val="00C4485E"/>
    <w:rsid w:val="00C53B5A"/>
    <w:rsid w:val="00C60914"/>
    <w:rsid w:val="00C85608"/>
    <w:rsid w:val="00C87745"/>
    <w:rsid w:val="00C9309F"/>
    <w:rsid w:val="00C96A43"/>
    <w:rsid w:val="00CA06DB"/>
    <w:rsid w:val="00CA73DF"/>
    <w:rsid w:val="00CB149F"/>
    <w:rsid w:val="00CB6BFE"/>
    <w:rsid w:val="00CC3101"/>
    <w:rsid w:val="00CC535D"/>
    <w:rsid w:val="00CD575E"/>
    <w:rsid w:val="00CD6375"/>
    <w:rsid w:val="00CD6A78"/>
    <w:rsid w:val="00CE2342"/>
    <w:rsid w:val="00CE3412"/>
    <w:rsid w:val="00CF273D"/>
    <w:rsid w:val="00CF3A34"/>
    <w:rsid w:val="00CF3CB0"/>
    <w:rsid w:val="00D151E7"/>
    <w:rsid w:val="00D21075"/>
    <w:rsid w:val="00D222CA"/>
    <w:rsid w:val="00D22CB0"/>
    <w:rsid w:val="00D26E5A"/>
    <w:rsid w:val="00D31A5A"/>
    <w:rsid w:val="00D3667A"/>
    <w:rsid w:val="00D376A1"/>
    <w:rsid w:val="00D40B43"/>
    <w:rsid w:val="00D40BCC"/>
    <w:rsid w:val="00D4399A"/>
    <w:rsid w:val="00D43B9C"/>
    <w:rsid w:val="00D50F3E"/>
    <w:rsid w:val="00D57058"/>
    <w:rsid w:val="00D701F7"/>
    <w:rsid w:val="00D7024E"/>
    <w:rsid w:val="00D729DF"/>
    <w:rsid w:val="00D744E3"/>
    <w:rsid w:val="00D74F5E"/>
    <w:rsid w:val="00D779F1"/>
    <w:rsid w:val="00D8332A"/>
    <w:rsid w:val="00D85360"/>
    <w:rsid w:val="00D910BC"/>
    <w:rsid w:val="00DB14BB"/>
    <w:rsid w:val="00DB5132"/>
    <w:rsid w:val="00DC1CCD"/>
    <w:rsid w:val="00DC4D3E"/>
    <w:rsid w:val="00DC56CC"/>
    <w:rsid w:val="00DC7ABF"/>
    <w:rsid w:val="00DE1A08"/>
    <w:rsid w:val="00DE5FEF"/>
    <w:rsid w:val="00DE6744"/>
    <w:rsid w:val="00DF7C1E"/>
    <w:rsid w:val="00E01D5B"/>
    <w:rsid w:val="00E11544"/>
    <w:rsid w:val="00E2457E"/>
    <w:rsid w:val="00E257DE"/>
    <w:rsid w:val="00E34730"/>
    <w:rsid w:val="00E50610"/>
    <w:rsid w:val="00E66CD6"/>
    <w:rsid w:val="00E6750B"/>
    <w:rsid w:val="00E71757"/>
    <w:rsid w:val="00E8334D"/>
    <w:rsid w:val="00E86139"/>
    <w:rsid w:val="00E876CC"/>
    <w:rsid w:val="00EA758B"/>
    <w:rsid w:val="00EC025E"/>
    <w:rsid w:val="00EC0B93"/>
    <w:rsid w:val="00EC3810"/>
    <w:rsid w:val="00ED51B1"/>
    <w:rsid w:val="00ED7B42"/>
    <w:rsid w:val="00EF3717"/>
    <w:rsid w:val="00EF4E5B"/>
    <w:rsid w:val="00F0094E"/>
    <w:rsid w:val="00F0161B"/>
    <w:rsid w:val="00F07949"/>
    <w:rsid w:val="00F11BB2"/>
    <w:rsid w:val="00F12174"/>
    <w:rsid w:val="00F378F5"/>
    <w:rsid w:val="00F42D11"/>
    <w:rsid w:val="00F44870"/>
    <w:rsid w:val="00F466F6"/>
    <w:rsid w:val="00F5471E"/>
    <w:rsid w:val="00F83436"/>
    <w:rsid w:val="00F836C3"/>
    <w:rsid w:val="00F9273E"/>
    <w:rsid w:val="00F92E1B"/>
    <w:rsid w:val="00FA4EF1"/>
    <w:rsid w:val="00FA571C"/>
    <w:rsid w:val="00FB47C4"/>
    <w:rsid w:val="00FC799F"/>
    <w:rsid w:val="00FC79A9"/>
    <w:rsid w:val="00FD5FD9"/>
    <w:rsid w:val="00FE313C"/>
    <w:rsid w:val="00FE4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7A7C3"/>
  <w15:chartTrackingRefBased/>
  <w15:docId w15:val="{3B7123BB-7FE5-4B23-83B5-BAF26DDE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8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024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paragraph" w:styleId="BodyTextIndent">
    <w:name w:val="Body Text Indent"/>
    <w:link w:val="BodyTextIndentChar"/>
    <w:rsid w:val="003024E3"/>
    <w:pPr>
      <w:pBdr>
        <w:top w:val="nil"/>
        <w:left w:val="nil"/>
        <w:bottom w:val="nil"/>
        <w:right w:val="nil"/>
        <w:between w:val="nil"/>
        <w:bar w:val="nil"/>
      </w:pBdr>
      <w:spacing w:after="0" w:line="240" w:lineRule="auto"/>
      <w:ind w:firstLine="720"/>
      <w:jc w:val="both"/>
    </w:pPr>
    <w:rPr>
      <w:rFonts w:ascii="Times LatArm" w:eastAsia="Arial Unicode MS" w:hAnsi="Times LatArm" w:cs="Arial Unicode MS"/>
      <w:color w:val="000000"/>
      <w:sz w:val="24"/>
      <w:szCs w:val="24"/>
      <w:u w:color="000000"/>
      <w:bdr w:val="nil"/>
      <w:lang w:val="en-US" w:eastAsia="ru-RU"/>
    </w:rPr>
  </w:style>
  <w:style w:type="character" w:customStyle="1" w:styleId="BodyTextIndentChar">
    <w:name w:val="Body Text Indent Char"/>
    <w:basedOn w:val="DefaultParagraphFont"/>
    <w:link w:val="BodyTextIndent"/>
    <w:rsid w:val="003024E3"/>
    <w:rPr>
      <w:rFonts w:ascii="Times LatArm" w:eastAsia="Arial Unicode MS" w:hAnsi="Times LatArm" w:cs="Arial Unicode MS"/>
      <w:color w:val="000000"/>
      <w:sz w:val="24"/>
      <w:szCs w:val="24"/>
      <w:u w:color="000000"/>
      <w:bdr w:val="nil"/>
      <w:lang w:val="en-US" w:eastAsia="ru-RU"/>
    </w:rPr>
  </w:style>
  <w:style w:type="paragraph" w:customStyle="1" w:styleId="1">
    <w:name w:val="Обычный1"/>
    <w:rsid w:val="003024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ru-RU"/>
    </w:rPr>
  </w:style>
  <w:style w:type="paragraph" w:customStyle="1" w:styleId="BodyA">
    <w:name w:val="Body A"/>
    <w:rsid w:val="00C04D6C"/>
    <w:pPr>
      <w:pBdr>
        <w:top w:val="nil"/>
        <w:left w:val="nil"/>
        <w:bottom w:val="nil"/>
        <w:right w:val="nil"/>
        <w:between w:val="nil"/>
        <w:bar w:val="nil"/>
      </w:pBdr>
      <w:spacing w:after="0" w:line="312" w:lineRule="auto"/>
      <w:ind w:firstLine="630"/>
      <w:jc w:val="center"/>
    </w:pPr>
    <w:rPr>
      <w:rFonts w:ascii="GHEA Mariam" w:eastAsia="Arial Unicode MS" w:hAnsi="GHEA Mariam" w:cs="Arial Unicode MS"/>
      <w:color w:val="0D0D0D"/>
      <w:sz w:val="32"/>
      <w:szCs w:val="32"/>
      <w:u w:color="000000"/>
      <w:bdr w:val="nil"/>
      <w:lang w:val="es-ES_tradnl" w:eastAsia="ru-RU"/>
    </w:rPr>
  </w:style>
  <w:style w:type="paragraph" w:customStyle="1" w:styleId="10">
    <w:name w:val="Основной текст с отступом1"/>
    <w:rsid w:val="009E5431"/>
    <w:pPr>
      <w:pBdr>
        <w:top w:val="nil"/>
        <w:left w:val="nil"/>
        <w:bottom w:val="nil"/>
        <w:right w:val="nil"/>
        <w:between w:val="nil"/>
        <w:bar w:val="nil"/>
      </w:pBdr>
      <w:spacing w:after="0" w:line="360" w:lineRule="auto"/>
      <w:ind w:firstLine="567"/>
      <w:jc w:val="both"/>
    </w:pPr>
    <w:rPr>
      <w:rFonts w:ascii="Times Armenian" w:eastAsia="Times Armenian" w:hAnsi="Times Armenian" w:cs="Times Armenian"/>
      <w:color w:val="000000"/>
      <w:sz w:val="24"/>
      <w:szCs w:val="24"/>
      <w:u w:color="000000"/>
      <w:bdr w:val="nil"/>
      <w:lang w:val="es-ES_tradnl" w:eastAsia="ru-RU"/>
    </w:rPr>
  </w:style>
  <w:style w:type="character" w:styleId="FootnoteReference">
    <w:name w:val="footnote reference"/>
    <w:qFormat/>
    <w:rsid w:val="003164EB"/>
    <w:rPr>
      <w:w w:val="100"/>
      <w:position w:val="-1"/>
      <w:effect w:val="none"/>
      <w:vertAlign w:val="superscript"/>
      <w:cs w:val="0"/>
      <w:em w:val="none"/>
    </w:rPr>
  </w:style>
  <w:style w:type="paragraph" w:styleId="FootnoteText">
    <w:name w:val="footnote text"/>
    <w:basedOn w:val="Normal"/>
    <w:link w:val="FootnoteTextChar1"/>
    <w:unhideWhenUsed/>
    <w:rsid w:val="003164EB"/>
    <w:pPr>
      <w:pBdr>
        <w:top w:val="none" w:sz="0" w:space="0" w:color="auto"/>
        <w:left w:val="none" w:sz="0" w:space="0" w:color="auto"/>
        <w:bottom w:val="none" w:sz="0" w:space="0" w:color="auto"/>
        <w:right w:val="none" w:sz="0" w:space="0" w:color="auto"/>
        <w:between w:val="none" w:sz="0" w:space="0" w:color="auto"/>
        <w:bar w:val="none" w:sz="0" w:color="auto"/>
      </w:pBdr>
      <w:ind w:leftChars="-1" w:left="-1" w:hangingChars="1" w:hanging="1"/>
    </w:pPr>
    <w:rPr>
      <w:rFonts w:ascii="Calibri" w:eastAsia="Calibri" w:hAnsi="Calibri" w:cs="Calibri"/>
      <w:position w:val="-1"/>
      <w:sz w:val="20"/>
      <w:szCs w:val="20"/>
      <w:bdr w:val="none" w:sz="0" w:space="0" w:color="auto"/>
      <w:lang w:val="ru-RU" w:eastAsia="ru-RU"/>
    </w:rPr>
  </w:style>
  <w:style w:type="character" w:customStyle="1" w:styleId="FootnoteTextChar">
    <w:name w:val="Footnote Text Char"/>
    <w:basedOn w:val="DefaultParagraphFont"/>
    <w:uiPriority w:val="99"/>
    <w:semiHidden/>
    <w:rsid w:val="003164EB"/>
    <w:rPr>
      <w:rFonts w:ascii="Times New Roman" w:eastAsia="Arial Unicode MS" w:hAnsi="Times New Roman" w:cs="Times New Roman"/>
      <w:sz w:val="20"/>
      <w:szCs w:val="20"/>
      <w:bdr w:val="nil"/>
      <w:lang w:val="en-US"/>
    </w:rPr>
  </w:style>
  <w:style w:type="character" w:customStyle="1" w:styleId="FootnoteTextChar1">
    <w:name w:val="Footnote Text Char1"/>
    <w:basedOn w:val="DefaultParagraphFont"/>
    <w:link w:val="FootnoteText"/>
    <w:rsid w:val="003164EB"/>
    <w:rPr>
      <w:rFonts w:ascii="Calibri" w:eastAsia="Calibri" w:hAnsi="Calibri" w:cs="Calibri"/>
      <w:position w:val="-1"/>
      <w:sz w:val="20"/>
      <w:szCs w:val="20"/>
      <w:lang w:eastAsia="ru-RU"/>
    </w:rPr>
  </w:style>
  <w:style w:type="paragraph" w:styleId="ListParagraph">
    <w:name w:val="List Paragraph"/>
    <w:basedOn w:val="Normal"/>
    <w:uiPriority w:val="34"/>
    <w:qFormat/>
    <w:rsid w:val="00170885"/>
    <w:pPr>
      <w:ind w:left="720"/>
      <w:contextualSpacing/>
    </w:pPr>
  </w:style>
  <w:style w:type="paragraph" w:styleId="BalloonText">
    <w:name w:val="Balloon Text"/>
    <w:basedOn w:val="Normal"/>
    <w:link w:val="BalloonTextChar"/>
    <w:uiPriority w:val="99"/>
    <w:semiHidden/>
    <w:unhideWhenUsed/>
    <w:rsid w:val="00671C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CFE"/>
    <w:rPr>
      <w:rFonts w:ascii="Segoe UI" w:eastAsia="Arial Unicode MS" w:hAnsi="Segoe UI" w:cs="Segoe UI"/>
      <w:sz w:val="18"/>
      <w:szCs w:val="18"/>
      <w:bdr w:val="nil"/>
      <w:lang w:val="en-US"/>
    </w:rPr>
  </w:style>
  <w:style w:type="paragraph" w:styleId="Header">
    <w:name w:val="header"/>
    <w:basedOn w:val="Normal"/>
    <w:link w:val="HeaderChar"/>
    <w:uiPriority w:val="99"/>
    <w:unhideWhenUsed/>
    <w:rsid w:val="00DC7ABF"/>
    <w:pPr>
      <w:tabs>
        <w:tab w:val="center" w:pos="4513"/>
        <w:tab w:val="right" w:pos="9026"/>
      </w:tabs>
    </w:pPr>
  </w:style>
  <w:style w:type="character" w:customStyle="1" w:styleId="HeaderChar">
    <w:name w:val="Header Char"/>
    <w:basedOn w:val="DefaultParagraphFont"/>
    <w:link w:val="Header"/>
    <w:uiPriority w:val="99"/>
    <w:rsid w:val="00DC7ABF"/>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DC7ABF"/>
    <w:pPr>
      <w:tabs>
        <w:tab w:val="center" w:pos="4513"/>
        <w:tab w:val="right" w:pos="9026"/>
      </w:tabs>
    </w:pPr>
  </w:style>
  <w:style w:type="character" w:customStyle="1" w:styleId="FooterChar">
    <w:name w:val="Footer Char"/>
    <w:basedOn w:val="DefaultParagraphFont"/>
    <w:link w:val="Footer"/>
    <w:uiPriority w:val="99"/>
    <w:rsid w:val="00DC7ABF"/>
    <w:rPr>
      <w:rFonts w:ascii="Times New Roman" w:eastAsia="Arial Unicode MS" w:hAnsi="Times New Roman" w:cs="Times New Roman"/>
      <w:sz w:val="24"/>
      <w:szCs w:val="24"/>
      <w:bdr w:val="nil"/>
      <w:lang w:val="en-US"/>
    </w:rPr>
  </w:style>
  <w:style w:type="paragraph" w:styleId="NormalWeb">
    <w:name w:val="Normal (Web)"/>
    <w:basedOn w:val="Normal"/>
    <w:uiPriority w:val="99"/>
    <w:unhideWhenUsed/>
    <w:qFormat/>
    <w:rsid w:val="00CD57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9454">
      <w:bodyDiv w:val="1"/>
      <w:marLeft w:val="0"/>
      <w:marRight w:val="0"/>
      <w:marTop w:val="0"/>
      <w:marBottom w:val="0"/>
      <w:divBdr>
        <w:top w:val="none" w:sz="0" w:space="0" w:color="auto"/>
        <w:left w:val="none" w:sz="0" w:space="0" w:color="auto"/>
        <w:bottom w:val="none" w:sz="0" w:space="0" w:color="auto"/>
        <w:right w:val="none" w:sz="0" w:space="0" w:color="auto"/>
      </w:divBdr>
    </w:div>
    <w:div w:id="149098414">
      <w:bodyDiv w:val="1"/>
      <w:marLeft w:val="0"/>
      <w:marRight w:val="0"/>
      <w:marTop w:val="0"/>
      <w:marBottom w:val="0"/>
      <w:divBdr>
        <w:top w:val="none" w:sz="0" w:space="0" w:color="auto"/>
        <w:left w:val="none" w:sz="0" w:space="0" w:color="auto"/>
        <w:bottom w:val="none" w:sz="0" w:space="0" w:color="auto"/>
        <w:right w:val="none" w:sz="0" w:space="0" w:color="auto"/>
      </w:divBdr>
    </w:div>
    <w:div w:id="323435820">
      <w:bodyDiv w:val="1"/>
      <w:marLeft w:val="0"/>
      <w:marRight w:val="0"/>
      <w:marTop w:val="0"/>
      <w:marBottom w:val="0"/>
      <w:divBdr>
        <w:top w:val="none" w:sz="0" w:space="0" w:color="auto"/>
        <w:left w:val="none" w:sz="0" w:space="0" w:color="auto"/>
        <w:bottom w:val="none" w:sz="0" w:space="0" w:color="auto"/>
        <w:right w:val="none" w:sz="0" w:space="0" w:color="auto"/>
      </w:divBdr>
    </w:div>
    <w:div w:id="630482473">
      <w:bodyDiv w:val="1"/>
      <w:marLeft w:val="0"/>
      <w:marRight w:val="0"/>
      <w:marTop w:val="0"/>
      <w:marBottom w:val="0"/>
      <w:divBdr>
        <w:top w:val="none" w:sz="0" w:space="0" w:color="auto"/>
        <w:left w:val="none" w:sz="0" w:space="0" w:color="auto"/>
        <w:bottom w:val="none" w:sz="0" w:space="0" w:color="auto"/>
        <w:right w:val="none" w:sz="0" w:space="0" w:color="auto"/>
      </w:divBdr>
    </w:div>
    <w:div w:id="769013640">
      <w:bodyDiv w:val="1"/>
      <w:marLeft w:val="0"/>
      <w:marRight w:val="0"/>
      <w:marTop w:val="0"/>
      <w:marBottom w:val="0"/>
      <w:divBdr>
        <w:top w:val="none" w:sz="0" w:space="0" w:color="auto"/>
        <w:left w:val="none" w:sz="0" w:space="0" w:color="auto"/>
        <w:bottom w:val="none" w:sz="0" w:space="0" w:color="auto"/>
        <w:right w:val="none" w:sz="0" w:space="0" w:color="auto"/>
      </w:divBdr>
    </w:div>
    <w:div w:id="1092703820">
      <w:bodyDiv w:val="1"/>
      <w:marLeft w:val="0"/>
      <w:marRight w:val="0"/>
      <w:marTop w:val="0"/>
      <w:marBottom w:val="0"/>
      <w:divBdr>
        <w:top w:val="none" w:sz="0" w:space="0" w:color="auto"/>
        <w:left w:val="none" w:sz="0" w:space="0" w:color="auto"/>
        <w:bottom w:val="none" w:sz="0" w:space="0" w:color="auto"/>
        <w:right w:val="none" w:sz="0" w:space="0" w:color="auto"/>
      </w:divBdr>
    </w:div>
    <w:div w:id="1201935107">
      <w:bodyDiv w:val="1"/>
      <w:marLeft w:val="0"/>
      <w:marRight w:val="0"/>
      <w:marTop w:val="0"/>
      <w:marBottom w:val="0"/>
      <w:divBdr>
        <w:top w:val="none" w:sz="0" w:space="0" w:color="auto"/>
        <w:left w:val="none" w:sz="0" w:space="0" w:color="auto"/>
        <w:bottom w:val="none" w:sz="0" w:space="0" w:color="auto"/>
        <w:right w:val="none" w:sz="0" w:space="0" w:color="auto"/>
      </w:divBdr>
    </w:div>
    <w:div w:id="1343118805">
      <w:bodyDiv w:val="1"/>
      <w:marLeft w:val="0"/>
      <w:marRight w:val="0"/>
      <w:marTop w:val="0"/>
      <w:marBottom w:val="0"/>
      <w:divBdr>
        <w:top w:val="none" w:sz="0" w:space="0" w:color="auto"/>
        <w:left w:val="none" w:sz="0" w:space="0" w:color="auto"/>
        <w:bottom w:val="none" w:sz="0" w:space="0" w:color="auto"/>
        <w:right w:val="none" w:sz="0" w:space="0" w:color="auto"/>
      </w:divBdr>
    </w:div>
    <w:div w:id="1347444153">
      <w:bodyDiv w:val="1"/>
      <w:marLeft w:val="0"/>
      <w:marRight w:val="0"/>
      <w:marTop w:val="0"/>
      <w:marBottom w:val="0"/>
      <w:divBdr>
        <w:top w:val="none" w:sz="0" w:space="0" w:color="auto"/>
        <w:left w:val="none" w:sz="0" w:space="0" w:color="auto"/>
        <w:bottom w:val="none" w:sz="0" w:space="0" w:color="auto"/>
        <w:right w:val="none" w:sz="0" w:space="0" w:color="auto"/>
      </w:divBdr>
    </w:div>
    <w:div w:id="1401555346">
      <w:bodyDiv w:val="1"/>
      <w:marLeft w:val="0"/>
      <w:marRight w:val="0"/>
      <w:marTop w:val="0"/>
      <w:marBottom w:val="0"/>
      <w:divBdr>
        <w:top w:val="none" w:sz="0" w:space="0" w:color="auto"/>
        <w:left w:val="none" w:sz="0" w:space="0" w:color="auto"/>
        <w:bottom w:val="none" w:sz="0" w:space="0" w:color="auto"/>
        <w:right w:val="none" w:sz="0" w:space="0" w:color="auto"/>
      </w:divBdr>
    </w:div>
    <w:div w:id="1681421903">
      <w:bodyDiv w:val="1"/>
      <w:marLeft w:val="0"/>
      <w:marRight w:val="0"/>
      <w:marTop w:val="0"/>
      <w:marBottom w:val="0"/>
      <w:divBdr>
        <w:top w:val="none" w:sz="0" w:space="0" w:color="auto"/>
        <w:left w:val="none" w:sz="0" w:space="0" w:color="auto"/>
        <w:bottom w:val="none" w:sz="0" w:space="0" w:color="auto"/>
        <w:right w:val="none" w:sz="0" w:space="0" w:color="auto"/>
      </w:divBdr>
    </w:div>
    <w:div w:id="1928466705">
      <w:bodyDiv w:val="1"/>
      <w:marLeft w:val="0"/>
      <w:marRight w:val="0"/>
      <w:marTop w:val="0"/>
      <w:marBottom w:val="0"/>
      <w:divBdr>
        <w:top w:val="none" w:sz="0" w:space="0" w:color="auto"/>
        <w:left w:val="none" w:sz="0" w:space="0" w:color="auto"/>
        <w:bottom w:val="none" w:sz="0" w:space="0" w:color="auto"/>
        <w:right w:val="none" w:sz="0" w:space="0" w:color="auto"/>
      </w:divBdr>
    </w:div>
    <w:div w:id="20561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1241-60F0-4BAB-A46F-978C4DE1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3709</TotalTime>
  <Pages>13</Pages>
  <Words>3084</Words>
  <Characters>17582</Characters>
  <Application>Microsoft Office Word</Application>
  <DocSecurity>0</DocSecurity>
  <Lines>146</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34</cp:revision>
  <cp:lastPrinted>2026-01-20T08:48:00Z</cp:lastPrinted>
  <dcterms:created xsi:type="dcterms:W3CDTF">2024-03-07T12:06:00Z</dcterms:created>
  <dcterms:modified xsi:type="dcterms:W3CDTF">2026-01-29T12:06:00Z</dcterms:modified>
</cp:coreProperties>
</file>